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37A4" w:rsidP="005939FF">
      <w:pPr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:rsidR="005A7479" w:rsidP="005939FF">
      <w:pPr>
        <w:spacing w:after="0" w:line="240" w:lineRule="auto"/>
        <w:ind w:left="-284" w:firstLine="568"/>
        <w:jc w:val="right"/>
        <w:rPr>
          <w:rFonts w:cs="Tahoma"/>
          <w:b/>
          <w:bCs/>
          <w:sz w:val="20"/>
        </w:rPr>
      </w:pPr>
      <w:r>
        <w:rPr>
          <w:rFonts w:cs="Tahoma"/>
          <w:b/>
          <w:bCs/>
          <w:sz w:val="20"/>
        </w:rPr>
        <w:t>86MS0044-01-2025-008032-63</w:t>
      </w:r>
    </w:p>
    <w:p w:rsidR="005537A4" w:rsidP="005939FF">
      <w:pPr>
        <w:spacing w:after="0" w:line="240" w:lineRule="auto"/>
        <w:ind w:left="-284" w:firstLine="568"/>
        <w:jc w:val="right"/>
        <w:rPr>
          <w:rFonts w:cs="Tahoma"/>
          <w:b/>
          <w:bCs/>
          <w:sz w:val="20"/>
        </w:rPr>
      </w:pPr>
    </w:p>
    <w:p w:rsidR="005537A4" w:rsidRPr="005537A4" w:rsidP="005939FF">
      <w:pPr>
        <w:spacing w:after="0" w:line="240" w:lineRule="auto"/>
        <w:ind w:left="-284" w:firstLine="568"/>
        <w:rPr>
          <w:rFonts w:ascii="Times New Roman" w:hAnsi="Times New Roman" w:cs="Times New Roman"/>
          <w:sz w:val="26"/>
          <w:szCs w:val="26"/>
        </w:rPr>
      </w:pPr>
      <w:r w:rsidRPr="005537A4">
        <w:rPr>
          <w:rFonts w:ascii="Times New Roman" w:hAnsi="Times New Roman" w:cs="Times New Roman"/>
          <w:sz w:val="26"/>
          <w:szCs w:val="26"/>
        </w:rPr>
        <w:t xml:space="preserve">Резолютивная часть решения объявлена 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5537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февраля</w:t>
      </w:r>
      <w:r w:rsidRPr="005537A4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537A4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5537A4" w:rsidRPr="005537A4" w:rsidP="005939FF">
      <w:pPr>
        <w:spacing w:after="0" w:line="240" w:lineRule="auto"/>
        <w:ind w:left="-284" w:firstLine="568"/>
        <w:rPr>
          <w:rFonts w:ascii="Times New Roman" w:hAnsi="Times New Roman" w:cs="Times New Roman"/>
          <w:sz w:val="26"/>
          <w:szCs w:val="26"/>
        </w:rPr>
      </w:pPr>
      <w:r w:rsidRPr="005537A4">
        <w:rPr>
          <w:rFonts w:ascii="Times New Roman" w:hAnsi="Times New Roman" w:cs="Times New Roman"/>
          <w:sz w:val="26"/>
          <w:szCs w:val="26"/>
        </w:rPr>
        <w:t xml:space="preserve">Мотивированное решение изготовлено </w:t>
      </w:r>
      <w:r>
        <w:rPr>
          <w:rFonts w:ascii="Times New Roman" w:hAnsi="Times New Roman" w:cs="Times New Roman"/>
          <w:sz w:val="26"/>
          <w:szCs w:val="26"/>
        </w:rPr>
        <w:t>02</w:t>
      </w:r>
      <w:r w:rsidRPr="005537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марта </w:t>
      </w:r>
      <w:r w:rsidRPr="005537A4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537A4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5537A4" w:rsidRPr="00173BE3" w:rsidP="005939FF">
      <w:pPr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:rsidR="00F41745" w:rsidRPr="00173BE3" w:rsidP="005939FF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РЕШЕНИЕ</w:t>
      </w:r>
    </w:p>
    <w:p w:rsidR="00F41745" w:rsidRPr="00173BE3" w:rsidP="005939FF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Именем Российской Федерации</w:t>
      </w:r>
    </w:p>
    <w:p w:rsidR="00F41745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                     </w:t>
      </w:r>
      <w:r w:rsidRPr="00173BE3" w:rsidR="005A747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                        </w:t>
      </w:r>
      <w:r w:rsidRPr="00173BE3" w:rsidR="00721A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         </w:t>
      </w:r>
      <w:r w:rsidRPr="00173BE3" w:rsidR="00326FB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           </w:t>
      </w:r>
      <w:r w:rsidRPr="00173BE3" w:rsidR="00721A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="005537A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                    </w:t>
      </w:r>
      <w:r w:rsidRPr="00173BE3" w:rsidR="005A747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город Нижневартовск</w:t>
      </w:r>
    </w:p>
    <w:p w:rsidR="005537A4" w:rsidRPr="005537A4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:rsidR="005537A4" w:rsidRPr="005537A4" w:rsidP="005939F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5537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№4 Нижневартовского судебного района города окружного значения Нижневартовска Ханты-Мансийского автономного округа – Югры </w:t>
      </w:r>
      <w:r w:rsidRPr="005537A4">
        <w:rPr>
          <w:rFonts w:ascii="Times New Roman" w:hAnsi="Times New Roman" w:cs="Times New Roman"/>
          <w:sz w:val="26"/>
          <w:szCs w:val="26"/>
        </w:rPr>
        <w:tab/>
        <w:t>Васильев В.С.,</w:t>
      </w:r>
    </w:p>
    <w:p w:rsidR="005537A4" w:rsidRPr="005537A4" w:rsidP="005939F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5537A4">
        <w:rPr>
          <w:rFonts w:ascii="Times New Roman" w:hAnsi="Times New Roman" w:cs="Times New Roman"/>
          <w:sz w:val="26"/>
          <w:szCs w:val="26"/>
        </w:rPr>
        <w:t xml:space="preserve"> при секретаре Сушинской Ю.В.,</w:t>
      </w:r>
    </w:p>
    <w:p w:rsidR="005537A4" w:rsidRPr="005537A4" w:rsidP="005939F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5537A4">
        <w:rPr>
          <w:rFonts w:ascii="Times New Roman" w:hAnsi="Times New Roman" w:cs="Times New Roman"/>
          <w:sz w:val="26"/>
          <w:szCs w:val="26"/>
        </w:rPr>
        <w:t xml:space="preserve">с участием истца Селивановой Е.Г., представителя истца </w:t>
      </w:r>
      <w:r w:rsidR="00E15C87">
        <w:rPr>
          <w:rFonts w:ascii="Times New Roman" w:hAnsi="Times New Roman" w:cs="Times New Roman"/>
          <w:sz w:val="26"/>
          <w:szCs w:val="26"/>
        </w:rPr>
        <w:t>ФИО1</w:t>
      </w:r>
      <w:r w:rsidRPr="005537A4">
        <w:rPr>
          <w:rFonts w:ascii="Times New Roman" w:hAnsi="Times New Roman" w:cs="Times New Roman"/>
          <w:sz w:val="26"/>
          <w:szCs w:val="26"/>
        </w:rPr>
        <w:t xml:space="preserve">, третьего лица </w:t>
      </w:r>
      <w:r w:rsidR="00E15C87">
        <w:rPr>
          <w:rFonts w:ascii="Times New Roman" w:hAnsi="Times New Roman" w:cs="Times New Roman"/>
          <w:sz w:val="26"/>
          <w:szCs w:val="26"/>
        </w:rPr>
        <w:t>ФИО2</w:t>
      </w:r>
      <w:r w:rsidRPr="005537A4">
        <w:rPr>
          <w:rFonts w:ascii="Times New Roman" w:hAnsi="Times New Roman" w:cs="Times New Roman"/>
          <w:sz w:val="26"/>
          <w:szCs w:val="26"/>
        </w:rPr>
        <w:t>,</w:t>
      </w:r>
    </w:p>
    <w:p w:rsidR="005537A4" w:rsidRPr="005537A4" w:rsidP="005939FF">
      <w:pPr>
        <w:pStyle w:val="Subtitle"/>
        <w:ind w:left="-284" w:firstLine="568"/>
        <w:jc w:val="both"/>
        <w:rPr>
          <w:b w:val="0"/>
          <w:sz w:val="26"/>
          <w:szCs w:val="26"/>
        </w:rPr>
      </w:pPr>
      <w:r w:rsidRPr="005537A4">
        <w:rPr>
          <w:b w:val="0"/>
          <w:sz w:val="26"/>
          <w:szCs w:val="26"/>
        </w:rPr>
        <w:t xml:space="preserve"> рассмотрев в открытом судебном заседании гражданское дело </w:t>
      </w:r>
      <w:r w:rsidRPr="005537A4">
        <w:rPr>
          <w:b w:val="0"/>
          <w:color w:val="auto"/>
          <w:sz w:val="26"/>
          <w:szCs w:val="26"/>
        </w:rPr>
        <w:t xml:space="preserve">№ 2-11-2104/2026 </w:t>
      </w:r>
      <w:r w:rsidRPr="005537A4">
        <w:rPr>
          <w:b w:val="0"/>
          <w:sz w:val="26"/>
          <w:szCs w:val="26"/>
        </w:rPr>
        <w:t>по иску Селивановой (Бельковой) Елены Григорьевны к САО «РЕСО-Гарантия», трети</w:t>
      </w:r>
      <w:r w:rsidRPr="005537A4">
        <w:rPr>
          <w:b w:val="0"/>
          <w:sz w:val="26"/>
          <w:szCs w:val="26"/>
        </w:rPr>
        <w:t xml:space="preserve"> лица </w:t>
      </w:r>
      <w:r w:rsidRPr="00E15C87" w:rsidR="00E15C87">
        <w:rPr>
          <w:b w:val="0"/>
          <w:sz w:val="26"/>
          <w:szCs w:val="26"/>
        </w:rPr>
        <w:t>ФИО2</w:t>
      </w:r>
      <w:r w:rsidRPr="005537A4">
        <w:rPr>
          <w:b w:val="0"/>
          <w:sz w:val="26"/>
          <w:szCs w:val="26"/>
        </w:rPr>
        <w:t>, АО «ГСК Югория» о защите прав потребителей,</w:t>
      </w:r>
    </w:p>
    <w:p w:rsidR="00721A4F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:rsidR="00F41745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                                                </w:t>
      </w:r>
      <w:r w:rsidRPr="00173BE3" w:rsidR="00326FB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      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УСТАНОВИЛ: </w:t>
      </w:r>
    </w:p>
    <w:p w:rsidR="00721A4F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:rsidR="00721A4F" w:rsidRPr="00173BE3" w:rsidP="005939FF">
      <w:pPr>
        <w:pStyle w:val="s1"/>
        <w:spacing w:before="0" w:beforeAutospacing="0" w:after="0" w:afterAutospacing="0"/>
        <w:ind w:left="-284" w:firstLine="56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Селиванова Е.Г.</w:t>
      </w:r>
      <w:r w:rsidRPr="00173BE3">
        <w:rPr>
          <w:color w:val="000000"/>
          <w:sz w:val="26"/>
          <w:szCs w:val="26"/>
        </w:rPr>
        <w:t xml:space="preserve"> обратил</w:t>
      </w:r>
      <w:r w:rsidR="00D865B2">
        <w:rPr>
          <w:color w:val="000000"/>
          <w:sz w:val="26"/>
          <w:szCs w:val="26"/>
        </w:rPr>
        <w:t>ась</w:t>
      </w:r>
      <w:r w:rsidRPr="00173BE3">
        <w:rPr>
          <w:color w:val="000000"/>
          <w:sz w:val="26"/>
          <w:szCs w:val="26"/>
        </w:rPr>
        <w:t xml:space="preserve"> </w:t>
      </w:r>
      <w:r w:rsidR="00D865B2">
        <w:rPr>
          <w:color w:val="000000"/>
          <w:sz w:val="26"/>
          <w:szCs w:val="26"/>
        </w:rPr>
        <w:t>с исковым заявлением</w:t>
      </w:r>
      <w:r w:rsidRPr="00173BE3">
        <w:rPr>
          <w:color w:val="000000"/>
          <w:sz w:val="26"/>
          <w:szCs w:val="26"/>
        </w:rPr>
        <w:t xml:space="preserve"> к </w:t>
      </w:r>
      <w:r w:rsidRPr="00567559" w:rsidR="00567559">
        <w:rPr>
          <w:sz w:val="26"/>
          <w:szCs w:val="26"/>
        </w:rPr>
        <w:t>САО «РЕСО-Гарантия»</w:t>
      </w:r>
      <w:r w:rsidRPr="00173BE3">
        <w:rPr>
          <w:color w:val="000000"/>
          <w:sz w:val="26"/>
          <w:szCs w:val="26"/>
        </w:rPr>
        <w:t xml:space="preserve">, мотивируя  требования тем, что </w:t>
      </w:r>
      <w:r w:rsidR="00267C67">
        <w:rPr>
          <w:color w:val="000000"/>
          <w:sz w:val="26"/>
          <w:szCs w:val="26"/>
        </w:rPr>
        <w:t>26</w:t>
      </w:r>
      <w:r w:rsidRPr="00173BE3">
        <w:rPr>
          <w:color w:val="000000"/>
          <w:sz w:val="26"/>
          <w:szCs w:val="26"/>
        </w:rPr>
        <w:t>.</w:t>
      </w:r>
      <w:r w:rsidR="00267C67">
        <w:rPr>
          <w:color w:val="000000"/>
          <w:sz w:val="26"/>
          <w:szCs w:val="26"/>
        </w:rPr>
        <w:t>11</w:t>
      </w:r>
      <w:r w:rsidRPr="00173BE3">
        <w:rPr>
          <w:color w:val="000000"/>
          <w:sz w:val="26"/>
          <w:szCs w:val="26"/>
        </w:rPr>
        <w:t>.202</w:t>
      </w:r>
      <w:r w:rsidR="00267C67">
        <w:rPr>
          <w:color w:val="000000"/>
          <w:sz w:val="26"/>
          <w:szCs w:val="26"/>
        </w:rPr>
        <w:t>3</w:t>
      </w:r>
      <w:r w:rsidRPr="00173BE3">
        <w:rPr>
          <w:color w:val="000000"/>
          <w:sz w:val="26"/>
          <w:szCs w:val="26"/>
        </w:rPr>
        <w:t xml:space="preserve"> года произошло дорожно-транспортное происшествие с участием автомобиля </w:t>
      </w:r>
      <w:r w:rsidR="00267C67">
        <w:rPr>
          <w:color w:val="000000"/>
          <w:sz w:val="26"/>
          <w:szCs w:val="26"/>
        </w:rPr>
        <w:t>«Киа Серато»</w:t>
      </w:r>
      <w:r w:rsidRPr="00173BE3">
        <w:rPr>
          <w:color w:val="000000"/>
          <w:sz w:val="26"/>
          <w:szCs w:val="26"/>
        </w:rPr>
        <w:t xml:space="preserve"> гос</w:t>
      </w:r>
      <w:r w:rsidR="00267C67">
        <w:rPr>
          <w:color w:val="000000"/>
          <w:sz w:val="26"/>
          <w:szCs w:val="26"/>
        </w:rPr>
        <w:t>ударственный регистрационный знак</w:t>
      </w:r>
      <w:r w:rsidRPr="00173BE3">
        <w:rPr>
          <w:color w:val="000000"/>
          <w:sz w:val="26"/>
          <w:szCs w:val="26"/>
        </w:rPr>
        <w:t xml:space="preserve"> </w:t>
      </w:r>
      <w:r w:rsidR="00E15C87">
        <w:rPr>
          <w:color w:val="000000"/>
          <w:sz w:val="26"/>
          <w:szCs w:val="26"/>
        </w:rPr>
        <w:t>***</w:t>
      </w:r>
      <w:r w:rsidRPr="00173BE3">
        <w:rPr>
          <w:color w:val="000000"/>
          <w:sz w:val="26"/>
          <w:szCs w:val="26"/>
        </w:rPr>
        <w:t xml:space="preserve"> и автомобилем </w:t>
      </w:r>
      <w:r w:rsidR="00267C67">
        <w:rPr>
          <w:color w:val="000000"/>
          <w:sz w:val="26"/>
          <w:szCs w:val="26"/>
        </w:rPr>
        <w:t xml:space="preserve">«Вольво </w:t>
      </w:r>
      <w:r w:rsidR="00267C67">
        <w:rPr>
          <w:color w:val="000000"/>
          <w:sz w:val="26"/>
          <w:szCs w:val="26"/>
          <w:lang w:val="en-US"/>
        </w:rPr>
        <w:t>V</w:t>
      </w:r>
      <w:r w:rsidR="00267C67">
        <w:rPr>
          <w:color w:val="000000"/>
          <w:sz w:val="26"/>
          <w:szCs w:val="26"/>
        </w:rPr>
        <w:t>70»</w:t>
      </w:r>
      <w:r w:rsidRPr="00173BE3">
        <w:rPr>
          <w:color w:val="000000"/>
          <w:sz w:val="26"/>
          <w:szCs w:val="26"/>
        </w:rPr>
        <w:t xml:space="preserve"> </w:t>
      </w:r>
      <w:r w:rsidR="00267C67">
        <w:rPr>
          <w:color w:val="000000"/>
          <w:sz w:val="26"/>
          <w:szCs w:val="26"/>
        </w:rPr>
        <w:t>государственный регистрационный знак</w:t>
      </w:r>
      <w:r w:rsidRPr="00173BE3">
        <w:rPr>
          <w:color w:val="000000"/>
          <w:sz w:val="26"/>
          <w:szCs w:val="26"/>
        </w:rPr>
        <w:t xml:space="preserve"> </w:t>
      </w:r>
      <w:r w:rsidR="00E15C87">
        <w:rPr>
          <w:color w:val="000000"/>
          <w:sz w:val="26"/>
          <w:szCs w:val="26"/>
        </w:rPr>
        <w:t>***</w:t>
      </w:r>
      <w:r w:rsidRPr="00173BE3">
        <w:rPr>
          <w:color w:val="000000"/>
          <w:sz w:val="26"/>
          <w:szCs w:val="26"/>
        </w:rPr>
        <w:t xml:space="preserve">, принадлежащим истцу. </w:t>
      </w:r>
      <w:r w:rsidRPr="00267C67" w:rsidR="00267C67">
        <w:rPr>
          <w:sz w:val="26"/>
          <w:szCs w:val="26"/>
        </w:rPr>
        <w:t>САО «РЕСО-Гарантия»</w:t>
      </w:r>
      <w:r w:rsidRPr="00173BE3">
        <w:rPr>
          <w:color w:val="000000"/>
          <w:sz w:val="26"/>
          <w:szCs w:val="26"/>
        </w:rPr>
        <w:t xml:space="preserve"> не осуществило ремонт автомобиля и выплатило истцу страховое возмещение в денежной форме в размере </w:t>
      </w:r>
      <w:r w:rsidR="00267C67">
        <w:rPr>
          <w:color w:val="000000"/>
          <w:sz w:val="26"/>
          <w:szCs w:val="26"/>
        </w:rPr>
        <w:t>70</w:t>
      </w:r>
      <w:r w:rsidRPr="00173BE3">
        <w:rPr>
          <w:color w:val="000000"/>
          <w:sz w:val="26"/>
          <w:szCs w:val="26"/>
        </w:rPr>
        <w:t xml:space="preserve"> </w:t>
      </w:r>
      <w:r w:rsidR="00267C67">
        <w:rPr>
          <w:color w:val="000000"/>
          <w:sz w:val="26"/>
          <w:szCs w:val="26"/>
        </w:rPr>
        <w:t>2</w:t>
      </w:r>
      <w:r w:rsidRPr="00173BE3">
        <w:rPr>
          <w:color w:val="000000"/>
          <w:sz w:val="26"/>
          <w:szCs w:val="26"/>
        </w:rPr>
        <w:t xml:space="preserve">00 рублей. Согласно </w:t>
      </w:r>
      <w:r w:rsidRPr="00173BE3" w:rsidR="00D865B2">
        <w:rPr>
          <w:color w:val="000000"/>
          <w:sz w:val="26"/>
          <w:szCs w:val="26"/>
        </w:rPr>
        <w:t>отчету,</w:t>
      </w:r>
      <w:r w:rsidRPr="00173BE3">
        <w:rPr>
          <w:color w:val="000000"/>
          <w:sz w:val="26"/>
          <w:szCs w:val="26"/>
        </w:rPr>
        <w:t xml:space="preserve"> об оценке № 1</w:t>
      </w:r>
      <w:r w:rsidR="00D865B2">
        <w:rPr>
          <w:color w:val="000000"/>
          <w:sz w:val="26"/>
          <w:szCs w:val="26"/>
        </w:rPr>
        <w:t>25</w:t>
      </w:r>
      <w:r w:rsidRPr="00173BE3">
        <w:rPr>
          <w:color w:val="000000"/>
          <w:sz w:val="26"/>
          <w:szCs w:val="26"/>
        </w:rPr>
        <w:t xml:space="preserve"> стоимость восстановительного ремонта автомобиля на дату осмотра </w:t>
      </w:r>
      <w:r w:rsidR="00D865B2">
        <w:rPr>
          <w:color w:val="000000"/>
          <w:sz w:val="26"/>
          <w:szCs w:val="26"/>
        </w:rPr>
        <w:t>30</w:t>
      </w:r>
      <w:r w:rsidRPr="00173BE3">
        <w:rPr>
          <w:color w:val="000000"/>
          <w:sz w:val="26"/>
          <w:szCs w:val="26"/>
        </w:rPr>
        <w:t>.</w:t>
      </w:r>
      <w:r w:rsidR="00D865B2">
        <w:rPr>
          <w:color w:val="000000"/>
          <w:sz w:val="26"/>
          <w:szCs w:val="26"/>
        </w:rPr>
        <w:t>11</w:t>
      </w:r>
      <w:r w:rsidRPr="00173BE3">
        <w:rPr>
          <w:color w:val="000000"/>
          <w:sz w:val="26"/>
          <w:szCs w:val="26"/>
        </w:rPr>
        <w:t>.202</w:t>
      </w:r>
      <w:r w:rsidR="00D865B2">
        <w:rPr>
          <w:color w:val="000000"/>
          <w:sz w:val="26"/>
          <w:szCs w:val="26"/>
        </w:rPr>
        <w:t>3</w:t>
      </w:r>
      <w:r w:rsidRPr="00173BE3">
        <w:rPr>
          <w:color w:val="000000"/>
          <w:sz w:val="26"/>
          <w:szCs w:val="26"/>
        </w:rPr>
        <w:t xml:space="preserve"> года составила без</w:t>
      </w:r>
      <w:r w:rsidRPr="00173BE3">
        <w:rPr>
          <w:color w:val="000000"/>
          <w:sz w:val="26"/>
          <w:szCs w:val="26"/>
        </w:rPr>
        <w:t xml:space="preserve"> учета износа </w:t>
      </w:r>
      <w:r w:rsidR="00D865B2">
        <w:rPr>
          <w:color w:val="000000"/>
          <w:sz w:val="26"/>
          <w:szCs w:val="26"/>
        </w:rPr>
        <w:t>126</w:t>
      </w:r>
      <w:r w:rsidRPr="00173BE3">
        <w:rPr>
          <w:color w:val="000000"/>
          <w:sz w:val="26"/>
          <w:szCs w:val="26"/>
        </w:rPr>
        <w:t> </w:t>
      </w:r>
      <w:r w:rsidR="00D865B2">
        <w:rPr>
          <w:color w:val="000000"/>
          <w:sz w:val="26"/>
          <w:szCs w:val="26"/>
        </w:rPr>
        <w:t>3</w:t>
      </w:r>
      <w:r w:rsidRPr="00173BE3">
        <w:rPr>
          <w:color w:val="000000"/>
          <w:sz w:val="26"/>
          <w:szCs w:val="26"/>
        </w:rPr>
        <w:t>00 рублей. Так как ответчик отказался от организации и оплаты восстановительного ремонта и в одностороннем порядке изменил условия исполнения обязательства на выплату страхового возмещения в денежной форме у ответчика появилась обязаннос</w:t>
      </w:r>
      <w:r w:rsidRPr="00173BE3">
        <w:rPr>
          <w:color w:val="000000"/>
          <w:sz w:val="26"/>
          <w:szCs w:val="26"/>
        </w:rPr>
        <w:t>ть произвести выплату возмещения убытков в виде стоимости восстановительного ремонта транспортного средства без учета износа. Ответчик выплатить страховое возмещение без учета износа отказался. Решением финансового уполномоченного</w:t>
      </w:r>
      <w:r w:rsidR="00D865B2">
        <w:rPr>
          <w:color w:val="000000"/>
          <w:sz w:val="26"/>
          <w:szCs w:val="26"/>
        </w:rPr>
        <w:t xml:space="preserve"> в удовлетворении</w:t>
      </w:r>
      <w:r w:rsidRPr="00173BE3">
        <w:rPr>
          <w:color w:val="000000"/>
          <w:sz w:val="26"/>
          <w:szCs w:val="26"/>
        </w:rPr>
        <w:t xml:space="preserve"> требован</w:t>
      </w:r>
      <w:r w:rsidRPr="00173BE3">
        <w:rPr>
          <w:color w:val="000000"/>
          <w:sz w:val="26"/>
          <w:szCs w:val="26"/>
        </w:rPr>
        <w:t>и</w:t>
      </w:r>
      <w:r w:rsidR="00D865B2">
        <w:rPr>
          <w:color w:val="000000"/>
          <w:sz w:val="26"/>
          <w:szCs w:val="26"/>
        </w:rPr>
        <w:t>й</w:t>
      </w:r>
      <w:r w:rsidRPr="00173BE3">
        <w:rPr>
          <w:color w:val="000000"/>
          <w:sz w:val="26"/>
          <w:szCs w:val="26"/>
        </w:rPr>
        <w:t xml:space="preserve"> истца был</w:t>
      </w:r>
      <w:r w:rsidR="00D865B2">
        <w:rPr>
          <w:color w:val="000000"/>
          <w:sz w:val="26"/>
          <w:szCs w:val="26"/>
        </w:rPr>
        <w:t>о</w:t>
      </w:r>
      <w:r w:rsidRPr="00173BE3">
        <w:rPr>
          <w:color w:val="000000"/>
          <w:sz w:val="26"/>
          <w:szCs w:val="26"/>
        </w:rPr>
        <w:t xml:space="preserve"> </w:t>
      </w:r>
      <w:r w:rsidR="00D865B2">
        <w:rPr>
          <w:color w:val="000000"/>
          <w:sz w:val="26"/>
          <w:szCs w:val="26"/>
        </w:rPr>
        <w:t>отказано</w:t>
      </w:r>
      <w:r w:rsidRPr="00173BE3">
        <w:rPr>
          <w:color w:val="000000"/>
          <w:sz w:val="26"/>
          <w:szCs w:val="26"/>
        </w:rPr>
        <w:t xml:space="preserve">. Просит взыскать с ответчика оставшуюся часть стоимости восстановительного ремонта без учета износа запасных частей в размере </w:t>
      </w:r>
      <w:r w:rsidR="00D865B2">
        <w:rPr>
          <w:color w:val="000000"/>
          <w:sz w:val="26"/>
          <w:szCs w:val="26"/>
        </w:rPr>
        <w:t>56</w:t>
      </w:r>
      <w:r w:rsidRPr="00173BE3">
        <w:rPr>
          <w:color w:val="000000"/>
          <w:sz w:val="26"/>
          <w:szCs w:val="26"/>
        </w:rPr>
        <w:t> </w:t>
      </w:r>
      <w:r w:rsidR="00D865B2">
        <w:rPr>
          <w:color w:val="000000"/>
          <w:sz w:val="26"/>
          <w:szCs w:val="26"/>
        </w:rPr>
        <w:t>100</w:t>
      </w:r>
      <w:r w:rsidRPr="00173BE3">
        <w:rPr>
          <w:color w:val="000000"/>
          <w:sz w:val="26"/>
          <w:szCs w:val="26"/>
        </w:rPr>
        <w:t xml:space="preserve"> рубл</w:t>
      </w:r>
      <w:r w:rsidR="00D865B2">
        <w:rPr>
          <w:color w:val="000000"/>
          <w:sz w:val="26"/>
          <w:szCs w:val="26"/>
        </w:rPr>
        <w:t>ей</w:t>
      </w:r>
      <w:r w:rsidRPr="00173BE3">
        <w:rPr>
          <w:color w:val="000000"/>
          <w:sz w:val="26"/>
          <w:szCs w:val="26"/>
        </w:rPr>
        <w:t xml:space="preserve">, штраф на основании п. 3 ст. 16.1 Закона об ОСАГО. </w:t>
      </w:r>
    </w:p>
    <w:p w:rsidR="005A7479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Истец </w:t>
      </w:r>
      <w:r w:rsidR="00D865B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Селиванова Е.Г.</w:t>
      </w:r>
      <w:r w:rsidRPr="00173BE3" w:rsidR="00721A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в судебно</w:t>
      </w:r>
      <w:r w:rsidR="00EF798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м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заседани</w:t>
      </w:r>
      <w:r w:rsidR="00EF798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и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="00EF798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на удовлетворении исковых требований настаивала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. </w:t>
      </w:r>
    </w:p>
    <w:p w:rsidR="005A7479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П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редставитель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истца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="00E15C87">
        <w:rPr>
          <w:rFonts w:ascii="Times New Roman" w:hAnsi="Times New Roman" w:cs="Times New Roman"/>
          <w:kern w:val="0"/>
          <w:sz w:val="26"/>
          <w:szCs w:val="26"/>
          <w14:ligatures w14:val="none"/>
        </w:rPr>
        <w:t>ФИО1</w:t>
      </w:r>
      <w:r w:rsidRPr="00173BE3" w:rsidR="00FA0B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в судебном заседании на исковых требованиях настаивал, </w:t>
      </w:r>
      <w:r w:rsidRPr="00173BE3" w:rsidR="00FA0B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пояснив, что поскольку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ответчик в одностороннем порядке изменил порядок проведения восстановительного ремонта,</w:t>
      </w:r>
      <w:r w:rsidRPr="00173BE3" w:rsidR="00FA0B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право истца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было</w:t>
      </w:r>
      <w:r w:rsidRPr="00173BE3" w:rsidR="00FA0B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нарушено, он вправе требовать с ответчика полного возмещения убытков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. </w:t>
      </w:r>
    </w:p>
    <w:p w:rsidR="00E929FD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Пре</w:t>
      </w:r>
      <w:r w:rsidRPr="00173BE3" w:rsidR="00F4174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дстатель </w:t>
      </w:r>
      <w:r w:rsidR="00EF798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С</w:t>
      </w:r>
      <w:r w:rsidRPr="00173BE3" w:rsidR="00FA0B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АО </w:t>
      </w:r>
      <w:r w:rsidRPr="00173BE3" w:rsidR="00F4174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«</w:t>
      </w:r>
      <w:r w:rsidR="00EF798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РЕСО-Гарантия</w:t>
      </w:r>
      <w:r w:rsidRPr="00173BE3" w:rsidR="00F4174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» в судебное заседание не явился, о времени и месте извещен надлежащим образом, представил письменны</w:t>
      </w:r>
      <w:r w:rsidR="00EF798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й</w:t>
      </w:r>
      <w:r w:rsidRPr="00173BE3" w:rsidR="00F4174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="00EF798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отзыв</w:t>
      </w:r>
      <w:r w:rsidRPr="00173BE3" w:rsidR="00F4174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на исковое заявление, </w:t>
      </w:r>
      <w:r w:rsidR="00EF798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в котором просил</w:t>
      </w:r>
      <w:r w:rsidRPr="00173BE3" w:rsidR="00F4174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в удовлетвор</w:t>
      </w:r>
      <w:r w:rsidR="00EF798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ении требований просил отказать</w:t>
      </w:r>
      <w:r w:rsidRPr="00173BE3" w:rsidR="00FA0B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. В</w:t>
      </w:r>
      <w:r w:rsidRPr="00173BE3" w:rsidR="00F4174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случае удовлетворения требований просил применить ст. 333 Гражданского кодекса РФ и снизить неустойку</w:t>
      </w:r>
      <w:r w:rsidR="00EF798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,</w:t>
      </w:r>
      <w:r w:rsidRPr="00173BE3" w:rsidR="00F4174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штраф</w:t>
      </w:r>
      <w:r w:rsidR="00EF798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и иные судебные расходы</w:t>
      </w:r>
      <w:r w:rsidRPr="00173BE3" w:rsidR="00F4174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. </w:t>
      </w:r>
    </w:p>
    <w:p w:rsidR="00F41745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Представитель третьего лица, не заявляющего самостоятельных 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требований относительно предмета спора АО «</w:t>
      </w:r>
      <w:r w:rsidR="00EF798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Г</w:t>
      </w:r>
      <w:r w:rsidRPr="00173BE3" w:rsidR="00FA0B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СК</w:t>
      </w:r>
      <w:r w:rsidR="00EF798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Югория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»</w:t>
      </w:r>
      <w:r w:rsidRPr="00173BE3" w:rsidR="002D3BD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, 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в судебное заседание не явил</w:t>
      </w:r>
      <w:r w:rsidR="00EF798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ся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, о времени и месте извещ</w:t>
      </w:r>
      <w:r w:rsidRPr="00173BE3" w:rsidR="002D3BD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ал</w:t>
      </w:r>
      <w:r w:rsidR="00EF798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ся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надлежащим образом</w:t>
      </w:r>
      <w:r w:rsidRPr="00173BE3" w:rsidR="005A747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.</w:t>
      </w:r>
    </w:p>
    <w:p w:rsidR="00F41745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Изучив материалы дела, суд приходит к следующему.</w:t>
      </w:r>
    </w:p>
    <w:p w:rsidR="00F41745" w:rsidRPr="006070D1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В судебном заседании установлено, подтверждено материалами дела, что </w:t>
      </w:r>
      <w:r w:rsidR="006070D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26</w:t>
      </w:r>
      <w:r w:rsidRPr="00173BE3" w:rsidR="00FA0B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.</w:t>
      </w:r>
      <w:r w:rsidR="006070D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11</w:t>
      </w:r>
      <w:r w:rsidRPr="00173BE3" w:rsidR="00FA0BA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.202</w:t>
      </w:r>
      <w:r w:rsidR="006070D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3</w:t>
      </w:r>
      <w:r w:rsidRPr="00173BE3" w:rsidR="005A747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в г. Нижневартовске произошло дорожно-транспортное происшествие с участием автомобил</w:t>
      </w:r>
      <w:r w:rsidR="006070D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я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 </w:t>
      </w:r>
      <w:r w:rsidRPr="006070D1" w:rsidR="006070D1">
        <w:rPr>
          <w:rFonts w:ascii="Times New Roman" w:hAnsi="Times New Roman" w:cs="Times New Roman"/>
          <w:color w:val="000000"/>
          <w:sz w:val="26"/>
          <w:szCs w:val="26"/>
        </w:rPr>
        <w:t xml:space="preserve">«Киа Серато» государственный регистрационный знак </w:t>
      </w:r>
      <w:r w:rsidR="00E15C87">
        <w:rPr>
          <w:rFonts w:ascii="Times New Roman" w:hAnsi="Times New Roman" w:cs="Times New Roman"/>
          <w:color w:val="000000"/>
          <w:sz w:val="26"/>
          <w:szCs w:val="26"/>
        </w:rPr>
        <w:t>***</w:t>
      </w:r>
      <w:r w:rsidR="006070D1">
        <w:rPr>
          <w:rFonts w:ascii="Times New Roman" w:hAnsi="Times New Roman" w:cs="Times New Roman"/>
          <w:color w:val="000000"/>
          <w:sz w:val="26"/>
          <w:szCs w:val="26"/>
        </w:rPr>
        <w:t xml:space="preserve">, принадлежащего </w:t>
      </w:r>
      <w:r w:rsidR="00E15C87">
        <w:rPr>
          <w:rFonts w:ascii="Times New Roman" w:hAnsi="Times New Roman" w:cs="Times New Roman"/>
          <w:kern w:val="0"/>
          <w:sz w:val="26"/>
          <w:szCs w:val="26"/>
          <w14:ligatures w14:val="none"/>
        </w:rPr>
        <w:t>ФИО2</w:t>
      </w:r>
      <w:r w:rsidR="006070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070D1" w:rsidR="006070D1">
        <w:rPr>
          <w:rFonts w:ascii="Times New Roman" w:hAnsi="Times New Roman" w:cs="Times New Roman"/>
          <w:color w:val="000000"/>
          <w:sz w:val="26"/>
          <w:szCs w:val="26"/>
        </w:rPr>
        <w:t>и автомобил</w:t>
      </w:r>
      <w:r w:rsidR="006070D1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6070D1" w:rsidR="006070D1">
        <w:rPr>
          <w:rFonts w:ascii="Times New Roman" w:hAnsi="Times New Roman" w:cs="Times New Roman"/>
          <w:color w:val="000000"/>
          <w:sz w:val="26"/>
          <w:szCs w:val="26"/>
        </w:rPr>
        <w:t xml:space="preserve"> «Вольво </w:t>
      </w:r>
      <w:r w:rsidRPr="006070D1" w:rsidR="006070D1"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6070D1" w:rsidR="006070D1">
        <w:rPr>
          <w:rFonts w:ascii="Times New Roman" w:hAnsi="Times New Roman" w:cs="Times New Roman"/>
          <w:color w:val="000000"/>
          <w:sz w:val="26"/>
          <w:szCs w:val="26"/>
        </w:rPr>
        <w:t xml:space="preserve">70» государственный регистрационный знак </w:t>
      </w:r>
      <w:r w:rsidR="00E15C87">
        <w:rPr>
          <w:rFonts w:ascii="Times New Roman" w:hAnsi="Times New Roman" w:cs="Times New Roman"/>
          <w:color w:val="000000"/>
          <w:sz w:val="26"/>
          <w:szCs w:val="26"/>
        </w:rPr>
        <w:t>***</w:t>
      </w:r>
      <w:r w:rsidRPr="006070D1" w:rsidR="006070D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6070D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принадлежащ</w:t>
      </w:r>
      <w:r w:rsidRPr="006070D1" w:rsidR="00326FB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им</w:t>
      </w:r>
      <w:r w:rsidRPr="006070D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на праве собственности</w:t>
      </w:r>
      <w:r w:rsidR="006070D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истцу Селивановой Е.Г.</w:t>
      </w:r>
      <w:r w:rsidRPr="006070D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 </w:t>
      </w:r>
      <w:r w:rsidRPr="006070D1" w:rsidR="00B45B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(л.д. </w:t>
      </w:r>
      <w:r w:rsidR="00F5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58</w:t>
      </w:r>
      <w:r w:rsidRPr="006070D1" w:rsidR="00B45B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).</w:t>
      </w:r>
    </w:p>
    <w:p w:rsidR="00F41745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Д</w:t>
      </w:r>
      <w:r w:rsidRPr="00173BE3" w:rsidR="00B45B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орожно-транспортное происшествие произошло по вине </w:t>
      </w:r>
      <w:r w:rsidR="00F5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собственника</w:t>
      </w:r>
      <w:r w:rsidRPr="00173BE3" w:rsidR="00B45B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="00E15C87">
        <w:rPr>
          <w:rFonts w:ascii="Times New Roman" w:hAnsi="Times New Roman" w:cs="Times New Roman"/>
          <w:kern w:val="0"/>
          <w:sz w:val="26"/>
          <w:szCs w:val="26"/>
          <w14:ligatures w14:val="none"/>
        </w:rPr>
        <w:t>ФИО2</w:t>
      </w:r>
      <w:r w:rsidRPr="00173BE3" w:rsidR="00B45B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, </w:t>
      </w:r>
      <w:r w:rsidR="00F5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который допустил самопроизвольное движение его</w:t>
      </w:r>
      <w:r w:rsidRPr="00173BE3" w:rsidR="00B45B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автомобил</w:t>
      </w:r>
      <w:r w:rsidR="00F5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я</w:t>
      </w:r>
      <w:r w:rsidRPr="00173BE3" w:rsidR="00B45B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Pr="006070D1" w:rsidR="00F5768E">
        <w:rPr>
          <w:rFonts w:ascii="Times New Roman" w:hAnsi="Times New Roman" w:cs="Times New Roman"/>
          <w:color w:val="000000"/>
          <w:sz w:val="26"/>
          <w:szCs w:val="26"/>
        </w:rPr>
        <w:t xml:space="preserve">«Киа Серато» государственный регистрационный знак </w:t>
      </w:r>
      <w:r w:rsidR="00E15C87">
        <w:rPr>
          <w:rFonts w:ascii="Times New Roman" w:hAnsi="Times New Roman" w:cs="Times New Roman"/>
          <w:color w:val="000000"/>
          <w:sz w:val="26"/>
          <w:szCs w:val="26"/>
        </w:rPr>
        <w:t>***</w:t>
      </w:r>
      <w:r w:rsidRPr="00173BE3" w:rsidR="000311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. </w:t>
      </w:r>
    </w:p>
    <w:p w:rsidR="00F41745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Гражданская ответственность истца на момент ДТП была застрахована в установленном порядке в </w:t>
      </w:r>
      <w:r w:rsidR="00F5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С</w:t>
      </w:r>
      <w:r w:rsidRPr="00173BE3" w:rsidR="00F5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АО «</w:t>
      </w:r>
      <w:r w:rsidR="00F5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РЕСО-Гарантия</w:t>
      </w:r>
      <w:r w:rsidRPr="00173BE3" w:rsidR="00F5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»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(полис </w:t>
      </w:r>
      <w:r w:rsidRPr="00173BE3" w:rsidR="000311D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ХХХ</w:t>
      </w:r>
      <w:r w:rsidRPr="00173BE3" w:rsidR="00B45B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0</w:t>
      </w:r>
      <w:r w:rsidR="00F5768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356267672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)</w:t>
      </w:r>
      <w:r w:rsidRPr="00173BE3" w:rsidR="00B45B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. </w:t>
      </w: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Согласно ст. 929 Гражданского кодекса Российской Федерации страховая компания обязуется за обусловленную договором плату (страховую премию) при наступлении предусмотренного в договоре события (страхового случая) возместить другой стороне (страхователю) и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интересами страхователя (выплатить страховое - возмещение) в пределах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определенной договором суммы (страховой суммы).</w:t>
      </w: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 В силу п. 4 ст. 931 Гражданского кодекса Российской Федерации, в случае, когда ответственность за причинение вреда застрахована в силу того, что ее страхование обязательно, а также в других случаях, пред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усмотренных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 В соответств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ии с пунктом «б» статьи 7 Федерального закона «Об обязательном страховании гражданской ответственности владельцев транспортных средств» (далее - Закон об ОСАГО) страховая сумма, в пределах которой страховщик при наступлении каждого страхового случая (незав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исимо от их числа в течение срока действия договора обязательного страхования) обязуется возместить потерпевшим причиненный вред в части возмещения вреда, причиненного имуществу каждого потерпевшего, составляет 400 тысяч рублей.</w:t>
      </w: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 Исходя из ст.12 Закона 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об ОСАГО, потерпевший вправе предъявить страховщику требование о возмещении вреда, причиненного его жизни, здоровью или имуществу при использовании транспортного средства, в пределах страховой суммы, установленной настоящим Федеральным законом, путем предъ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явления страховщику заявления о страховом возмещении или прямом возмещении убытков и документов, предусмотренных правилами обязательного страхования.</w:t>
      </w: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 В соответствии с п. 15.1 ст. 12 Закона об ОСАГО страховое возмещение вреда, причиненного легковому авт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омобилю, находящемуся в собственности гражданина и зарегистрированному в Российской Федерации, осуществляется (за исключением случаев, установленных п. 16 данной статьи) в соответствии с п. 15.2 данной статьи или в соответствии с п. 15.3 этой статьи путем 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организации и (или) оплаты восстановительного ремонта поврежденного транспортного средства потерпевшего (возмещение причиненного вреда в натуре).</w:t>
      </w: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 Исходя из приведенной нормы права, законодателем установлен приоритет восстановительного ремонта поврежденного транспортного средства над выплатой страхового возмещения.</w:t>
      </w: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 Перечень случаев, при наличии которых страховое возмещение вреда, причиненного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легковому автомобилю, находящемуся в собственности гражданина и зарегистрированному в Российской Федерации, осуществляется в форме страховой выплаты, приведен в п. 16.1 названной статьи.</w:t>
      </w: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 Согласно пп.«е» данного пункта к таким случаям относится, в част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ности, выбор потерпевшим возмещения вреда в форме страховой выплаты в соответствии с абз.6 п. 15.2 ст. 12 или абз.2 п. 3.1 ст. 15 Закона об ОСАГО.</w:t>
      </w: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 Из приведенных положений закона следует, что страховое возмещение вреда, причиненного повреждением легков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ого автомобиля, находящегося в собственности гражданина и зарегистрированного в Российской Федерации, по общему правилу осуществляется путем организации и оплаты страховщиком ремонта автомобиля на соответствующей установленным требованиям станции техническ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ого обслуживания. При этом стоимость ремонта определяется без учета износа заменяемых узлов и деталей, а использование при ремонте бывших в употреблении деталей не допускается.</w:t>
      </w: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 Организация и оплата восстановительного ремонта автомобиля являются надлежа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щим исполнением обязательства страховщика перед гражданином-потребителем, которое не может быть изменено им в одностороннем порядке, за исключением случаев, установленных законом.</w:t>
      </w: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 При этом пп. «е» п. 16.1 ст. 12 Закона об ОСАГО указывает на выбор потер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певшего, а не страховщика формы страхового возмещения с отсылкой к положениям абзаца шестого п. 15.2 этой статьи, согласно которому, если ни одна из станций, с которыми у страховщика заключены договоры на организацию восстановительного ремонта, не соответс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твует установленным правилами обязательного страхования требованиям к организации восстановительного ремонта в отношении конкретного потерпевшего, страховщик с согласия потерпевшего в письменной форме может выдать потерпевшему направление на ремонт на одну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из таких станций. В случае отсутствия указанного согласия возмещение вреда, причиненного транспортному средству, осуществляется в форме страховой выплаты.</w:t>
      </w: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 Кроме того, согласно п. 15.3 ст. 12 Закона об ОСАГО при наличии согласия страховщика в письменно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й форме потерпевший вправе самостоятельно организовать проведение восстановительного ремонта своего поврежденного транспортного средства на станции технического обслуживания, с которой у страховщика на момент подачи потерпевшим заявления о страховом возмещ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ении или прямом возмещении убытков отсутствует договор на организацию восстановительного ремонта. В этом случае потерпевший в заявлении о страховом возмещении или прямом возмещении убытков указывает полное наименование выбранной станции технического обслуж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ивания, ее адрес, место нахождения и платежные реквизиты, а страховщик выдает потерпевшему направление на ремонт и оплачивает проведенный восстановительный ремонт.</w:t>
      </w: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 Пунктом 54 постановления Пленума Верховного суда Российской Федерации от 08 ноября 2022 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года №31 «О применении судами законодательства об обязательном страховании гражданской ответственности владельцев транспортных средств» предусмотрено, что в целях сохранения гарантийных обязательств ремонт поврежденного легкового автомобиля на станции техн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ического обслуживания, являющейся сервисной организацией в рамках договора, заключенного с производителем и (или) импортером (дистрибьютором), производится в течение двух лет с года выпуска транспортного средства (пункт 15.2 статьи 12 Закона об ОСАГО). Есл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и с года выпуска транспортного средства прошло более двух лет, но срок гарантийного обязательства не истек, а страховщик не выдает направление на обязательный восстановительный ремонт на станции технического обслуживания, являющейся сервисной организацией 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в рамках договора, заключенного с производителем и (или) импортером (дистрибьютором), потерпевший вправе 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потребовать осуществления страхового возмещения путем выдачи суммы страховой выплаты с учетом износа комплектующих изделий (деталей, узлов, агрегатов) 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(пункт 1 статьи 6 ГК РФ, пункт 15.2 и подпункт «е» пункта 161 статьи 12 Закона об ОСАГО, абзац второй пункта 3 статьи 29 Закона о защите прав потребителей).</w:t>
      </w: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С учетом приведенных норм закона на страховщике лежала обязанность осуществить страховое возмещени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е в форме организации и оплаты ремонта автомобиля в пределах 400 000 рублей, при этом износ деталей не должен учитываться.</w:t>
      </w:r>
    </w:p>
    <w:p w:rsidR="00325982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Поскольку обстоятельств, в силу которых страховщик имел право заменить страховое возмещение на страховую выплату, и оснований, пре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дусмотренных подп. «а» - «ж» п. 16.1 ст.12 Закона об ОСАГО, для изменения формы страхового возмещения, судом не установлено. </w:t>
      </w:r>
    </w:p>
    <w:p w:rsidR="00954344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В заявлении от </w:t>
      </w:r>
      <w:r w:rsidR="00EC1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21</w:t>
      </w:r>
      <w:r w:rsidRPr="00173BE3" w:rsidR="00B45B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.</w:t>
      </w:r>
      <w:r w:rsidR="00EC1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12</w:t>
      </w:r>
      <w:r w:rsidRPr="00173BE3" w:rsidR="00B45B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.202</w:t>
      </w:r>
      <w:r w:rsidR="00EC1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3</w:t>
      </w:r>
      <w:r w:rsidRPr="00173BE3" w:rsidR="00B45B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года заявитель просил осуществить страховое возмещение путем организации и оп</w:t>
      </w:r>
      <w:r w:rsidRPr="00173BE3" w:rsidR="005F2EC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ла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ты восстановительного ремонта транспортного средства </w:t>
      </w:r>
      <w:r w:rsidRPr="00173BE3" w:rsidR="00B45B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(л.д.</w:t>
      </w:r>
      <w:r w:rsidR="00EC1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92</w:t>
      </w:r>
      <w:r w:rsidRPr="00173BE3" w:rsidR="00B45B8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). </w:t>
      </w:r>
    </w:p>
    <w:p w:rsidR="00D9050E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26</w:t>
      </w:r>
      <w:r w:rsidRPr="00173BE3" w:rsidR="00F119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12</w:t>
      </w:r>
      <w:r w:rsidRPr="00173BE3" w:rsidR="00F119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3</w:t>
      </w:r>
      <w:r w:rsidRPr="00173BE3" w:rsidR="00F119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года ответчиком произведен осмотр транспортного средства (л.д.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90-91</w:t>
      </w:r>
      <w:r w:rsidRPr="00173BE3" w:rsidR="00F119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). По</w:t>
      </w:r>
      <w:r w:rsidR="00EE424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экспертному</w:t>
      </w:r>
      <w:r w:rsidRPr="00173BE3" w:rsidR="00F119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заключению №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ПР13951135</w:t>
      </w:r>
      <w:r w:rsidRPr="00173BE3" w:rsidR="00F119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27</w:t>
      </w:r>
      <w:r w:rsidRPr="00173BE3" w:rsidR="00F119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12</w:t>
      </w:r>
      <w:r w:rsidRPr="00173BE3" w:rsidR="00F119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3</w:t>
      </w:r>
      <w:r w:rsidRPr="00173BE3" w:rsidR="00F119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года</w:t>
      </w:r>
      <w:r w:rsidRPr="00173BE3" w:rsidR="002B7E6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,</w:t>
      </w:r>
      <w:r w:rsidRPr="00173BE3" w:rsidR="002B7E60">
        <w:rPr>
          <w:rFonts w:ascii="Times New Roman" w:hAnsi="Times New Roman" w:cs="Times New Roman"/>
          <w:color w:val="000000"/>
          <w:sz w:val="26"/>
          <w:szCs w:val="26"/>
        </w:rPr>
        <w:t xml:space="preserve"> выполненным по заданию страховщика,</w:t>
      </w:r>
      <w:r w:rsidRPr="00173BE3" w:rsidR="00F119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стоимость восстановительного ремонта транспортного ср</w:t>
      </w:r>
      <w:r w:rsidRPr="00173BE3" w:rsidR="002B7E6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е</w:t>
      </w:r>
      <w:r w:rsidRPr="00173BE3" w:rsidR="00F119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дства</w:t>
      </w:r>
      <w:r w:rsidR="00711C6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- автомобиля</w:t>
      </w:r>
      <w:r w:rsidRPr="00173BE3" w:rsidR="00F119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Pr="006070D1" w:rsidR="00711C6F">
        <w:rPr>
          <w:rFonts w:ascii="Times New Roman" w:hAnsi="Times New Roman" w:cs="Times New Roman"/>
          <w:color w:val="000000"/>
          <w:sz w:val="26"/>
          <w:szCs w:val="26"/>
        </w:rPr>
        <w:t xml:space="preserve">«Вольво </w:t>
      </w:r>
      <w:r w:rsidRPr="006070D1" w:rsidR="00711C6F"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6070D1" w:rsidR="00711C6F">
        <w:rPr>
          <w:rFonts w:ascii="Times New Roman" w:hAnsi="Times New Roman" w:cs="Times New Roman"/>
          <w:color w:val="000000"/>
          <w:sz w:val="26"/>
          <w:szCs w:val="26"/>
        </w:rPr>
        <w:t xml:space="preserve">70» государственный регистрационный знак </w:t>
      </w:r>
      <w:r w:rsidR="00E15C87">
        <w:rPr>
          <w:rFonts w:ascii="Times New Roman" w:hAnsi="Times New Roman" w:cs="Times New Roman"/>
          <w:color w:val="000000"/>
          <w:sz w:val="26"/>
          <w:szCs w:val="26"/>
        </w:rPr>
        <w:t>***</w:t>
      </w:r>
      <w:r w:rsidRPr="00173BE3" w:rsidR="00F119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без учета износа составила </w:t>
      </w:r>
      <w:r w:rsidR="00711C6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96 695,14 </w:t>
      </w:r>
      <w:r w:rsidRPr="00173BE3" w:rsidR="00F119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рубл</w:t>
      </w:r>
      <w:r w:rsidR="00711C6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ей</w:t>
      </w:r>
      <w:r w:rsidRPr="00173BE3" w:rsidR="00F119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, с учетом износа</w:t>
      </w:r>
      <w:r w:rsidRPr="00173BE3" w:rsidR="002B7E6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="00711C6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70 218,12</w:t>
      </w:r>
      <w:r w:rsidRPr="00173BE3" w:rsidR="002B7E6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рубл</w:t>
      </w:r>
      <w:r w:rsidR="00711C6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ей</w:t>
      </w:r>
      <w:r w:rsidRPr="00173BE3" w:rsidR="002B7E6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(л.д.</w:t>
      </w:r>
      <w:r w:rsidR="000616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1</w:t>
      </w:r>
      <w:r w:rsidR="00711C6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04</w:t>
      </w:r>
      <w:r w:rsidR="000616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-1</w:t>
      </w:r>
      <w:r w:rsidR="00711C6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19</w:t>
      </w:r>
      <w:r w:rsidRPr="00173BE3" w:rsidR="002B7E6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)</w:t>
      </w:r>
      <w:r w:rsidR="000616F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.</w:t>
      </w:r>
      <w:r w:rsidRPr="00173BE3" w:rsidR="00F1191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</w:p>
    <w:p w:rsidR="002B7E60" w:rsidRPr="00173BE3" w:rsidP="005939F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В нарушение положений п. 15.1 ст. 12 Закона об ОСАГО </w:t>
      </w:r>
      <w:r w:rsidR="00711C6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С</w:t>
      </w:r>
      <w:r w:rsidRPr="00173BE3" w:rsidR="00711C6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АО «</w:t>
      </w:r>
      <w:r w:rsidR="00711C6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РЕСО-Гарантия</w:t>
      </w:r>
      <w:r w:rsidRPr="00173BE3" w:rsidR="00711C6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»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не исполнило свое обязательство по организации восстановительного ремонта транспортного средства, </w:t>
      </w:r>
      <w:r w:rsidRPr="00173BE3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осуществив </w:t>
      </w:r>
      <w:r w:rsidR="00711C6F">
        <w:rPr>
          <w:rFonts w:ascii="Times New Roman" w:hAnsi="Times New Roman" w:cs="Times New Roman"/>
          <w:color w:val="000000"/>
          <w:sz w:val="26"/>
          <w:szCs w:val="26"/>
        </w:rPr>
        <w:t>Селивановой (Бельковой) Е.Г.</w:t>
      </w:r>
      <w:r w:rsidRPr="00173BE3">
        <w:rPr>
          <w:rFonts w:ascii="Times New Roman" w:hAnsi="Times New Roman" w:cs="Times New Roman"/>
          <w:color w:val="000000"/>
          <w:sz w:val="26"/>
          <w:szCs w:val="26"/>
        </w:rPr>
        <w:t xml:space="preserve"> выплату страхового возмещения в размере </w:t>
      </w:r>
      <w:r w:rsidR="00711C6F">
        <w:rPr>
          <w:rFonts w:ascii="Times New Roman" w:hAnsi="Times New Roman" w:cs="Times New Roman"/>
          <w:color w:val="000000"/>
          <w:sz w:val="26"/>
          <w:szCs w:val="26"/>
        </w:rPr>
        <w:t>70 200</w:t>
      </w:r>
      <w:r w:rsidRPr="00173BE3" w:rsidR="00234145">
        <w:rPr>
          <w:rFonts w:ascii="Times New Roman" w:hAnsi="Times New Roman" w:cs="Times New Roman"/>
          <w:color w:val="000000"/>
          <w:sz w:val="26"/>
          <w:szCs w:val="26"/>
        </w:rPr>
        <w:t xml:space="preserve"> рубл</w:t>
      </w:r>
      <w:r w:rsidR="00711C6F">
        <w:rPr>
          <w:rFonts w:ascii="Times New Roman" w:hAnsi="Times New Roman" w:cs="Times New Roman"/>
          <w:color w:val="000000"/>
          <w:sz w:val="26"/>
          <w:szCs w:val="26"/>
        </w:rPr>
        <w:t>ей</w:t>
      </w:r>
      <w:r w:rsidRPr="00173BE3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Pr="00173BE3" w:rsidR="00234145">
        <w:rPr>
          <w:rFonts w:ascii="Times New Roman" w:hAnsi="Times New Roman" w:cs="Times New Roman"/>
          <w:color w:val="000000"/>
          <w:sz w:val="26"/>
          <w:szCs w:val="26"/>
        </w:rPr>
        <w:t>л.д.</w:t>
      </w:r>
      <w:r w:rsidR="00711C6F">
        <w:rPr>
          <w:rFonts w:ascii="Times New Roman" w:hAnsi="Times New Roman" w:cs="Times New Roman"/>
          <w:color w:val="000000"/>
          <w:sz w:val="26"/>
          <w:szCs w:val="26"/>
        </w:rPr>
        <w:t xml:space="preserve"> 103</w:t>
      </w:r>
      <w:r w:rsidRPr="00173BE3">
        <w:rPr>
          <w:rFonts w:ascii="Times New Roman" w:hAnsi="Times New Roman" w:cs="Times New Roman"/>
          <w:color w:val="000000"/>
          <w:sz w:val="26"/>
          <w:szCs w:val="26"/>
        </w:rPr>
        <w:t>).</w:t>
      </w:r>
      <w:r w:rsidR="00711C6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114B27" w:rsidRPr="00173BE3" w:rsidP="005939F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В связи с чем у истца возникло право по </w:t>
      </w:r>
      <w:r w:rsidRPr="00173BE3">
        <w:rPr>
          <w:rFonts w:ascii="Times New Roman" w:hAnsi="Times New Roman" w:cs="Times New Roman"/>
          <w:color w:val="000000"/>
          <w:sz w:val="26"/>
          <w:szCs w:val="26"/>
        </w:rPr>
        <w:t>возмещению убытков в виде стоимости восстановительного ремонта транспортного средства без учета износа.</w:t>
      </w:r>
    </w:p>
    <w:p w:rsidR="009C2069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Согласно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отчета об оценке № 1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25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30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11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3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года о рыночной стоимости восстановительного ремонта автомобиля </w:t>
      </w:r>
      <w:r w:rsidRPr="006070D1">
        <w:rPr>
          <w:rFonts w:ascii="Times New Roman" w:hAnsi="Times New Roman" w:cs="Times New Roman"/>
          <w:color w:val="000000"/>
          <w:sz w:val="26"/>
          <w:szCs w:val="26"/>
        </w:rPr>
        <w:t xml:space="preserve">«Вольво </w:t>
      </w:r>
      <w:r w:rsidRPr="006070D1"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6070D1">
        <w:rPr>
          <w:rFonts w:ascii="Times New Roman" w:hAnsi="Times New Roman" w:cs="Times New Roman"/>
          <w:color w:val="000000"/>
          <w:sz w:val="26"/>
          <w:szCs w:val="26"/>
        </w:rPr>
        <w:t xml:space="preserve">70» государственный регистрационный знак </w:t>
      </w:r>
      <w:r w:rsidR="00E15C87">
        <w:rPr>
          <w:rFonts w:ascii="Times New Roman" w:hAnsi="Times New Roman" w:cs="Times New Roman"/>
          <w:color w:val="000000"/>
          <w:sz w:val="26"/>
          <w:szCs w:val="26"/>
        </w:rPr>
        <w:t>***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, проведенной по инициативе истца, стоимость восстановительного ремонта автомобиля </w:t>
      </w:r>
      <w:r w:rsidRPr="00173BE3" w:rsidR="00114B2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истца без учета износа составила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126</w:t>
      </w:r>
      <w:r w:rsidRPr="00173BE3" w:rsidR="00114B2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3</w:t>
      </w:r>
      <w:r w:rsidRPr="00173BE3" w:rsidR="00114B2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00 рублей</w:t>
      </w:r>
      <w:r w:rsidRPr="00173BE3" w:rsidR="00326FB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(л.д.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28-64</w:t>
      </w:r>
      <w:r w:rsidRPr="00173BE3" w:rsidR="00326FB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)</w:t>
      </w:r>
      <w:r w:rsidRPr="00173BE3" w:rsidR="00114B2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.  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</w:t>
      </w:r>
    </w:p>
    <w:p w:rsidR="00954344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С учетом того, что по мнению истца выплаченного страхового возмещения не достаточно для восстановительного ремонта автомобиля</w:t>
      </w:r>
      <w:r w:rsidRPr="00173BE3" w:rsidR="00114B2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,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="00711C6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25</w:t>
      </w:r>
      <w:r w:rsidRPr="00173BE3" w:rsidR="009C20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.07.202</w:t>
      </w:r>
      <w:r w:rsidR="00711C6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4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года </w:t>
      </w:r>
      <w:r w:rsidRPr="00173BE3" w:rsidR="009316A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он</w:t>
      </w:r>
      <w:r w:rsidR="00711C6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а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обратил</w:t>
      </w:r>
      <w:r w:rsidR="00711C6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ась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к ответчику с претензией о доплате страхового возмещения</w:t>
      </w:r>
      <w:r w:rsidRPr="00173BE3" w:rsidR="009C20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(л.д. </w:t>
      </w:r>
      <w:r w:rsidR="00711C6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13</w:t>
      </w:r>
      <w:r w:rsidRPr="00173BE3" w:rsidR="009C20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)</w:t>
      </w:r>
      <w:r w:rsidRPr="00173BE3" w:rsidR="00326FB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,</w:t>
      </w:r>
      <w:r w:rsidRPr="00173BE3" w:rsidR="009C20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в удовлетворении которой было отказано (л.д.</w:t>
      </w:r>
      <w:r w:rsidR="00711C6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="00AA094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14-15</w:t>
      </w:r>
      <w:r w:rsidRPr="00173BE3" w:rsidR="009C20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)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. </w:t>
      </w:r>
    </w:p>
    <w:p w:rsidR="001D565F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hAnsi="Times New Roman" w:cs="Times New Roman"/>
          <w:color w:val="000000"/>
          <w:sz w:val="26"/>
          <w:szCs w:val="26"/>
        </w:rPr>
        <w:t>Не согласившись с отказом страховщика,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истец обратил</w:t>
      </w:r>
      <w:r w:rsidR="00AA094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ась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к финансовому уполномоченному.</w:t>
      </w: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Решением финансового уполномоченного №У-</w:t>
      </w:r>
      <w:r w:rsidRPr="00173BE3" w:rsidR="00162BE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2</w:t>
      </w:r>
      <w:r w:rsidRPr="00173BE3" w:rsidR="001D565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5</w:t>
      </w:r>
      <w:r w:rsidRPr="00173BE3" w:rsidR="00162BE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-</w:t>
      </w:r>
      <w:r w:rsidR="00AA094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104158/5010-007</w:t>
      </w:r>
      <w:r w:rsidRPr="00173BE3" w:rsidR="005D73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Pr="00173BE3" w:rsidR="00162BE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от </w:t>
      </w:r>
      <w:r w:rsidR="00AA094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24</w:t>
      </w:r>
      <w:r w:rsidRPr="00173BE3" w:rsidR="005D73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.</w:t>
      </w:r>
      <w:r w:rsidR="00AA094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09</w:t>
      </w:r>
      <w:r w:rsidRPr="00173BE3" w:rsidR="005D73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.2025</w:t>
      </w:r>
      <w:r w:rsidRPr="00173BE3" w:rsidR="00162BE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года</w:t>
      </w:r>
      <w:r w:rsidR="00AA094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в удовлетворении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требовани</w:t>
      </w:r>
      <w:r w:rsidR="00AA094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й</w:t>
      </w:r>
      <w:r w:rsidRPr="00173BE3" w:rsidR="00162BE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="00AA094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Селивановой (Бельковой) Е.Г.</w:t>
      </w:r>
      <w:r w:rsidRPr="00173BE3" w:rsidR="00162BE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о доплате страхового возмещения</w:t>
      </w:r>
      <w:r w:rsidRPr="00173BE3" w:rsidR="005D73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="00AA094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было отказано</w:t>
      </w:r>
      <w:r w:rsidRPr="00173BE3" w:rsidR="005D73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(л.д.</w:t>
      </w:r>
      <w:r w:rsidR="00AA094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16</w:t>
      </w:r>
      <w:r w:rsidRPr="00173BE3" w:rsidR="005D73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-</w:t>
      </w:r>
      <w:r w:rsidR="00AA094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27</w:t>
      </w:r>
      <w:r w:rsidRPr="00173BE3" w:rsidR="005D73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).  </w:t>
      </w:r>
      <w:r w:rsidRPr="00173BE3" w:rsidR="00162BE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</w:t>
      </w:r>
    </w:p>
    <w:p w:rsidR="001D38B1" w:rsidRPr="00173BE3" w:rsidP="005939FF">
      <w:pPr>
        <w:pStyle w:val="s1"/>
        <w:spacing w:before="0" w:beforeAutospacing="0" w:after="0" w:afterAutospacing="0"/>
        <w:ind w:left="-284" w:firstLine="568"/>
        <w:jc w:val="both"/>
        <w:rPr>
          <w:color w:val="000000"/>
          <w:sz w:val="26"/>
          <w:szCs w:val="26"/>
        </w:rPr>
      </w:pPr>
      <w:r w:rsidRPr="00173BE3">
        <w:rPr>
          <w:color w:val="000000"/>
          <w:sz w:val="26"/>
          <w:szCs w:val="26"/>
        </w:rPr>
        <w:t>Согласно экспертному заключению У-25-1</w:t>
      </w:r>
      <w:r w:rsidR="00AA094C">
        <w:rPr>
          <w:color w:val="000000"/>
          <w:sz w:val="26"/>
          <w:szCs w:val="26"/>
        </w:rPr>
        <w:t>04158</w:t>
      </w:r>
      <w:r w:rsidRPr="00173BE3">
        <w:rPr>
          <w:color w:val="000000"/>
          <w:sz w:val="26"/>
          <w:szCs w:val="26"/>
        </w:rPr>
        <w:t xml:space="preserve">/3020-004 от </w:t>
      </w:r>
      <w:r w:rsidR="00AA094C">
        <w:rPr>
          <w:color w:val="000000"/>
          <w:sz w:val="26"/>
          <w:szCs w:val="26"/>
        </w:rPr>
        <w:t>15</w:t>
      </w:r>
      <w:r w:rsidRPr="00173BE3">
        <w:rPr>
          <w:color w:val="000000"/>
          <w:sz w:val="26"/>
          <w:szCs w:val="26"/>
        </w:rPr>
        <w:t>.</w:t>
      </w:r>
      <w:r w:rsidR="00AA094C">
        <w:rPr>
          <w:color w:val="000000"/>
          <w:sz w:val="26"/>
          <w:szCs w:val="26"/>
        </w:rPr>
        <w:t>09</w:t>
      </w:r>
      <w:r w:rsidRPr="00173BE3">
        <w:rPr>
          <w:color w:val="000000"/>
          <w:sz w:val="26"/>
          <w:szCs w:val="26"/>
        </w:rPr>
        <w:t>.2025 года, выполненному ООО «</w:t>
      </w:r>
      <w:r w:rsidR="00AA094C">
        <w:rPr>
          <w:color w:val="000000"/>
          <w:sz w:val="26"/>
          <w:szCs w:val="26"/>
        </w:rPr>
        <w:t>Техассистанс</w:t>
      </w:r>
      <w:r w:rsidRPr="00173BE3">
        <w:rPr>
          <w:color w:val="000000"/>
          <w:sz w:val="26"/>
          <w:szCs w:val="26"/>
        </w:rPr>
        <w:t xml:space="preserve">» по инициативе финансового уполномоченного, размер расходов на восстановительный ремонт ТС в части устранения повреждений, возникших в результате рассматриваемого дорожно-транспортного происшествия, на дату ДТП составляет </w:t>
      </w:r>
      <w:r w:rsidRPr="00173BE3" w:rsidR="00326FBA">
        <w:rPr>
          <w:color w:val="000000"/>
          <w:sz w:val="26"/>
          <w:szCs w:val="26"/>
        </w:rPr>
        <w:t xml:space="preserve">без учета износа </w:t>
      </w:r>
      <w:r w:rsidR="00AA094C">
        <w:rPr>
          <w:color w:val="000000"/>
          <w:sz w:val="26"/>
          <w:szCs w:val="26"/>
        </w:rPr>
        <w:t>87000</w:t>
      </w:r>
      <w:r w:rsidRPr="00173BE3">
        <w:rPr>
          <w:color w:val="000000"/>
          <w:sz w:val="26"/>
          <w:szCs w:val="26"/>
        </w:rPr>
        <w:t xml:space="preserve"> рублей, с </w:t>
      </w:r>
      <w:r w:rsidRPr="00173BE3">
        <w:rPr>
          <w:color w:val="000000"/>
          <w:sz w:val="26"/>
          <w:szCs w:val="26"/>
        </w:rPr>
        <w:t>учетом износа</w:t>
      </w:r>
      <w:r w:rsidR="00AA094C">
        <w:rPr>
          <w:color w:val="000000"/>
          <w:sz w:val="26"/>
          <w:szCs w:val="26"/>
        </w:rPr>
        <w:t xml:space="preserve"> и округления 61 100</w:t>
      </w:r>
      <w:r w:rsidRPr="00173BE3">
        <w:rPr>
          <w:color w:val="000000"/>
          <w:sz w:val="26"/>
          <w:szCs w:val="26"/>
        </w:rPr>
        <w:t xml:space="preserve"> рублей (л.д. </w:t>
      </w:r>
      <w:r w:rsidR="00AA094C">
        <w:rPr>
          <w:color w:val="000000"/>
          <w:sz w:val="26"/>
          <w:szCs w:val="26"/>
        </w:rPr>
        <w:t>120</w:t>
      </w:r>
      <w:r w:rsidR="000616F2">
        <w:rPr>
          <w:color w:val="000000"/>
          <w:sz w:val="26"/>
          <w:szCs w:val="26"/>
        </w:rPr>
        <w:t>-</w:t>
      </w:r>
      <w:r w:rsidR="00AA094C">
        <w:rPr>
          <w:color w:val="000000"/>
          <w:sz w:val="26"/>
          <w:szCs w:val="26"/>
        </w:rPr>
        <w:t>142</w:t>
      </w:r>
      <w:r w:rsidRPr="00173BE3">
        <w:rPr>
          <w:color w:val="000000"/>
          <w:sz w:val="26"/>
          <w:szCs w:val="26"/>
        </w:rPr>
        <w:t>).</w:t>
      </w:r>
    </w:p>
    <w:p w:rsidR="00400E1B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Не согласившись с решением финансового уполномоченного истец</w:t>
      </w:r>
      <w:r w:rsidR="00AA094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обратился с исковым заявлением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о взыскании </w:t>
      </w:r>
      <w:r w:rsidRPr="00173BE3" w:rsidR="00CE130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недоплаченного 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страхового возмещения в судебном порядке</w:t>
      </w:r>
      <w:r w:rsidRPr="00173BE3" w:rsidR="00CE130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, ссылаясь на </w:t>
      </w:r>
      <w:r w:rsidR="00AA094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то,</w:t>
      </w:r>
      <w:r w:rsidRPr="00173BE3" w:rsidR="003828C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что в пользу истца подлежит взысканию разница между вы</w:t>
      </w:r>
      <w:r w:rsidR="00AA094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плаченным страховым возмещением</w:t>
      </w:r>
      <w:r w:rsidRPr="00173BE3" w:rsidR="003828C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и размером восстановительного ремонта согласно отчета об оценке № 1</w:t>
      </w:r>
      <w:r w:rsidR="00AA094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25</w:t>
      </w:r>
      <w:r w:rsidRPr="00173BE3" w:rsidR="003828C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от </w:t>
      </w:r>
      <w:r w:rsidR="00AA094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30</w:t>
      </w:r>
      <w:r w:rsidRPr="00173BE3" w:rsidR="003828C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.</w:t>
      </w:r>
      <w:r w:rsidR="00AA094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11</w:t>
      </w:r>
      <w:r w:rsidRPr="00173BE3" w:rsidR="003828C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.202</w:t>
      </w:r>
      <w:r w:rsidR="00AA094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3</w:t>
      </w:r>
      <w:r w:rsidRPr="00173BE3" w:rsidR="003828C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года, предоставленного истцом, которая составляет </w:t>
      </w:r>
      <w:r w:rsidR="00AA094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56 100 рублей</w:t>
      </w:r>
      <w:r w:rsidRPr="00173BE3" w:rsidR="003828C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.   </w:t>
      </w:r>
    </w:p>
    <w:p w:rsidR="003828C9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73B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силу ст. 67 ГПК РФ суд оценивает </w:t>
      </w:r>
      <w:r w:rsidRPr="00173B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доказательства по своему внутреннему убеждению, основанному на всестороннем, полном, объективном и непосредственном исследовании</w:t>
      </w:r>
      <w:r w:rsidRPr="00173BE3" w:rsidR="00F527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имеющихся в деле доказательств,</w:t>
      </w:r>
      <w:r w:rsidRPr="00173B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никакие доказательства не имеют для суда заранее ус</w:t>
      </w:r>
      <w:r w:rsidRPr="00173BE3" w:rsidR="00F527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тановленной силы.</w:t>
      </w:r>
      <w:r w:rsidRPr="00173B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73BE3" w:rsidR="00F527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</w:t>
      </w:r>
      <w:r w:rsidRPr="00173B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уд оценивает относимость,</w:t>
      </w:r>
      <w:r w:rsidRPr="00173B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допустимость, достоверность каждого доказательства в отдельности, а также достаточность и взаимную связь доказ</w:t>
      </w:r>
      <w:r w:rsidRPr="00173BE3" w:rsidR="00F527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ательств в их совокупности</w:t>
      </w:r>
      <w:r w:rsidRPr="00173B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A223E2" w:rsidRPr="00173BE3" w:rsidP="005939F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173B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Анализ</w:t>
      </w:r>
      <w:r w:rsidRPr="00173BE3" w:rsidR="003828C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73BE3" w:rsidR="00C27E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отчет</w:t>
      </w:r>
      <w:r w:rsidRPr="00173B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</w:t>
      </w:r>
      <w:r w:rsidRPr="00173BE3" w:rsidR="00C27E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об оценке № 1</w:t>
      </w:r>
      <w:r w:rsidR="00AA09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25</w:t>
      </w:r>
      <w:r w:rsidRPr="00173BE3" w:rsidR="00C27E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от </w:t>
      </w:r>
      <w:r w:rsidR="00AA09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30</w:t>
      </w:r>
      <w:r w:rsidRPr="00173BE3" w:rsidR="00C27E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AA09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11</w:t>
      </w:r>
      <w:r w:rsidRPr="00173BE3" w:rsidR="00C27E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.202</w:t>
      </w:r>
      <w:r w:rsidR="00EE42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</w:t>
      </w:r>
      <w:r w:rsidRPr="00173BE3" w:rsidR="00C27E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года восстановительного ремонта транспортного средства ООО «Независимая эксперт-оценка», проведенной по инициативе истца</w:t>
      </w:r>
      <w:r w:rsidR="00EE42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экспертное заключение № П</w:t>
      </w:r>
      <w:r w:rsidR="00701CD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</w:t>
      </w:r>
      <w:r w:rsidR="00EE424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13951135</w:t>
      </w:r>
      <w:r w:rsidR="00701CD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от 27.12.2023 года проведенное по заказу САО «РЕСО-Гарантия»,</w:t>
      </w:r>
      <w:r w:rsidRPr="00173BE3" w:rsidR="00C27E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</w:t>
      </w:r>
      <w:r w:rsidRPr="00173BE3" w:rsidR="003828C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экспертн</w:t>
      </w:r>
      <w:r w:rsidRPr="00173BE3" w:rsidR="00C27E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ое заключение № У-25-1</w:t>
      </w:r>
      <w:r w:rsidR="00701CD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04158</w:t>
      </w:r>
      <w:r w:rsidRPr="00173BE3" w:rsidR="00C27E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/3020-004 от </w:t>
      </w:r>
      <w:r w:rsidR="00701CD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15</w:t>
      </w:r>
      <w:r w:rsidRPr="00173BE3" w:rsidR="00C27E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701CD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09</w:t>
      </w:r>
      <w:r w:rsidRPr="00173BE3" w:rsidR="00C27E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.2025 года</w:t>
      </w:r>
      <w:r w:rsidRPr="00173BE3" w:rsidR="003828C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 w:rsidRPr="00173BE3" w:rsidR="00C27E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проведенного ООО «</w:t>
      </w:r>
      <w:r w:rsidR="00701CD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Техассистанс</w:t>
      </w:r>
      <w:r w:rsidRPr="00173BE3" w:rsidR="00C27E7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» в рамках рассмотрения обращения истца Финансовым уполномоченным, </w:t>
      </w:r>
      <w:r w:rsidRPr="00173B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73BE3">
        <w:rPr>
          <w:rFonts w:ascii="Times New Roman" w:hAnsi="Times New Roman" w:cs="Times New Roman"/>
          <w:sz w:val="26"/>
          <w:szCs w:val="26"/>
        </w:rPr>
        <w:t xml:space="preserve">дали судье  основание сделать вывод о том, что </w:t>
      </w:r>
      <w:r w:rsidR="00701CD9">
        <w:rPr>
          <w:rFonts w:ascii="Times New Roman" w:hAnsi="Times New Roman" w:cs="Times New Roman"/>
          <w:sz w:val="26"/>
          <w:szCs w:val="26"/>
        </w:rPr>
        <w:t>все</w:t>
      </w:r>
      <w:r w:rsidRPr="00173BE3">
        <w:rPr>
          <w:rFonts w:ascii="Times New Roman" w:hAnsi="Times New Roman" w:cs="Times New Roman"/>
          <w:sz w:val="26"/>
          <w:szCs w:val="26"/>
        </w:rPr>
        <w:t xml:space="preserve"> заключения содержат достоверные и объективные</w:t>
      </w:r>
      <w:r w:rsidRPr="00173BE3">
        <w:rPr>
          <w:rFonts w:ascii="Times New Roman" w:hAnsi="Times New Roman" w:cs="Times New Roman"/>
          <w:sz w:val="26"/>
          <w:szCs w:val="26"/>
        </w:rPr>
        <w:t xml:space="preserve">  данные,   в которых отражены характер и объем повреждений, которые соответствуют обстоятельствам дорожно-транспортного происшествия, а характер и объем восстановительного ремонта транспортного средства соответствуют виду и степени указанных повреждений. </w:t>
      </w:r>
    </w:p>
    <w:p w:rsidR="00930C89" w:rsidRPr="00173BE3" w:rsidP="005939F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173BE3">
        <w:rPr>
          <w:rFonts w:ascii="Times New Roman" w:hAnsi="Times New Roman" w:cs="Times New Roman"/>
          <w:sz w:val="26"/>
          <w:szCs w:val="26"/>
        </w:rPr>
        <w:t>Однако за основу судья принимает экспертное заключение</w:t>
      </w:r>
      <w:r w:rsidRPr="00173BE3" w:rsidR="00326FBA">
        <w:rPr>
          <w:rFonts w:ascii="Times New Roman" w:hAnsi="Times New Roman" w:cs="Times New Roman"/>
          <w:sz w:val="26"/>
          <w:szCs w:val="26"/>
        </w:rPr>
        <w:t xml:space="preserve"> </w:t>
      </w:r>
      <w:r w:rsidRPr="00173BE3" w:rsidR="00701CD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№ У-25-1</w:t>
      </w:r>
      <w:r w:rsidR="00701CD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04158</w:t>
      </w:r>
      <w:r w:rsidRPr="00173BE3" w:rsidR="00701CD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/3020-004 от </w:t>
      </w:r>
      <w:r w:rsidR="00701CD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15</w:t>
      </w:r>
      <w:r w:rsidRPr="00173BE3" w:rsidR="00701CD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701CD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09</w:t>
      </w:r>
      <w:r w:rsidRPr="00173BE3" w:rsidR="00701CD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.2025</w:t>
      </w:r>
      <w:r w:rsidR="00701CD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года</w:t>
      </w:r>
      <w:r w:rsidRPr="00173BE3">
        <w:rPr>
          <w:rFonts w:ascii="Times New Roman" w:hAnsi="Times New Roman" w:cs="Times New Roman"/>
          <w:sz w:val="26"/>
          <w:szCs w:val="26"/>
        </w:rPr>
        <w:t>, выполненное</w:t>
      </w:r>
      <w:r w:rsidRPr="00173B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ООО «</w:t>
      </w:r>
      <w:r w:rsidR="00701CD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Техассистанс</w:t>
      </w:r>
      <w:r w:rsidRPr="00173BE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»</w:t>
      </w:r>
      <w:r w:rsidRPr="00173BE3" w:rsidR="005564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считая его </w:t>
      </w:r>
      <w:r w:rsidRPr="00173BE3" w:rsidR="00DA406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допустимым и достоверным доказательством, так как оно выполнено компетентным лицом, прошедшими обучение в исследуемой сфере. Заключение выполнено в соответствии с требованиями закона экспертом, который был в установленном порядке предупрежден об уголовной ответственности за дачу заведомо ложного заключения. При проведении экспертизы были исследованы все представленные в дело материалы, выводы эксперта мотивированы, изложены определенно со ссылками на действующие нормативные акты, экспертное исследование проведено на основании представленных материалов дела в письменном виде. Противоречий между заключением судебной экспертизы и иными доказательствами по делу не имеется. Нарушения требований процессуального закона при проведении экспертизы не допущено.</w:t>
      </w:r>
      <w:r w:rsidRPr="00173BE3" w:rsidR="00DA406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Выводы эксперта являются </w:t>
      </w:r>
      <w:r w:rsidRPr="00173BE3" w:rsidR="005564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наиболее точным</w:t>
      </w:r>
      <w:r w:rsidRPr="00173BE3" w:rsidR="00DA40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Pr="00173BE3" w:rsidR="00F5271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поскольку </w:t>
      </w:r>
      <w:r w:rsidRPr="00173BE3" w:rsidR="00DA4061">
        <w:rPr>
          <w:rFonts w:ascii="Times New Roman" w:hAnsi="Times New Roman" w:cs="Times New Roman"/>
          <w:color w:val="000000"/>
          <w:sz w:val="26"/>
          <w:szCs w:val="26"/>
        </w:rPr>
        <w:t xml:space="preserve">стоимость ремонта поврежденного имущества, а также среднерыночная </w:t>
      </w:r>
      <w:r w:rsidRPr="00173BE3" w:rsidR="005939FF">
        <w:rPr>
          <w:rFonts w:ascii="Times New Roman" w:hAnsi="Times New Roman" w:cs="Times New Roman"/>
          <w:color w:val="000000"/>
          <w:sz w:val="26"/>
          <w:szCs w:val="26"/>
        </w:rPr>
        <w:t>стоимость автомобиля рассчитана</w:t>
      </w:r>
      <w:r w:rsidRPr="00173BE3" w:rsidR="00DA4061">
        <w:rPr>
          <w:rFonts w:ascii="Times New Roman" w:hAnsi="Times New Roman" w:cs="Times New Roman"/>
          <w:color w:val="000000"/>
          <w:sz w:val="26"/>
          <w:szCs w:val="26"/>
        </w:rPr>
        <w:t xml:space="preserve"> на дату наступления страхового случая</w:t>
      </w:r>
      <w:r w:rsidRPr="00173BE3" w:rsidR="008B6743">
        <w:rPr>
          <w:rFonts w:ascii="Times New Roman" w:hAnsi="Times New Roman" w:cs="Times New Roman"/>
          <w:color w:val="000000"/>
          <w:sz w:val="26"/>
          <w:szCs w:val="26"/>
        </w:rPr>
        <w:t xml:space="preserve"> -</w:t>
      </w:r>
      <w:r w:rsidR="0062400D">
        <w:rPr>
          <w:rFonts w:ascii="Times New Roman" w:hAnsi="Times New Roman" w:cs="Times New Roman"/>
          <w:color w:val="000000"/>
          <w:sz w:val="26"/>
          <w:szCs w:val="26"/>
        </w:rPr>
        <w:t xml:space="preserve"> 26</w:t>
      </w:r>
      <w:r w:rsidRPr="00173BE3" w:rsidR="008B674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62400D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Pr="00173BE3" w:rsidR="008B6743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62400D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173BE3" w:rsidR="008B6743"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  <w:r w:rsidRPr="00173BE3" w:rsidR="00DA406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а не на дату осмотра транспортного средства</w:t>
      </w:r>
      <w:r w:rsidRPr="00173BE3" w:rsidR="008B674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</w:t>
      </w:r>
      <w:r w:rsidR="0062400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30</w:t>
      </w:r>
      <w:r w:rsidRPr="00173BE3" w:rsidR="008B674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62400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11</w:t>
      </w:r>
      <w:r w:rsidRPr="00173BE3" w:rsidR="008B674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.202</w:t>
      </w:r>
      <w:r w:rsidR="0062400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</w:t>
      </w:r>
      <w:r w:rsidRPr="00173BE3" w:rsidR="008B674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года, как это </w:t>
      </w:r>
      <w:r w:rsidRPr="00173BE3" w:rsidR="005939F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сделал эксперт</w:t>
      </w:r>
      <w:r w:rsidRPr="00173BE3" w:rsidR="008B674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экспертном заключении, представленной истцом</w:t>
      </w:r>
      <w:r w:rsidRPr="00173BE3" w:rsidR="005564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173BE3" w:rsidR="0055643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</w:p>
    <w:p w:rsidR="004359AE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Достоверных доказательств, 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свидетельствующих о несоответствии экспертного заключения</w:t>
      </w:r>
      <w:r w:rsidRPr="00173BE3" w:rsidR="008B67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произведенного по инициативе финансового </w:t>
      </w:r>
      <w:r w:rsidRPr="00173BE3" w:rsidR="0062400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уполномоченного, требованиям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законодательства, </w:t>
      </w:r>
      <w:r w:rsidRPr="00173BE3" w:rsidR="008B67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истцом и его представителем 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судье не предъявлено.</w:t>
      </w:r>
    </w:p>
    <w:p w:rsidR="0062400D" w:rsidP="005939FF">
      <w:pPr>
        <w:pStyle w:val="s1"/>
        <w:spacing w:before="0" w:beforeAutospacing="0" w:after="0" w:afterAutospacing="0"/>
        <w:ind w:left="-284" w:firstLine="56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</w:rPr>
        <w:t>Вместе с тем определяя разницу недоплаченного страхового во</w:t>
      </w:r>
      <w:r>
        <w:rPr>
          <w:color w:val="000000"/>
          <w:sz w:val="26"/>
          <w:szCs w:val="26"/>
        </w:rPr>
        <w:t xml:space="preserve">змещения суд исходит из экспертного заключения </w:t>
      </w:r>
      <w:r>
        <w:rPr>
          <w:color w:val="000000"/>
          <w:sz w:val="26"/>
          <w:szCs w:val="26"/>
          <w:shd w:val="clear" w:color="auto" w:fill="FFFFFF"/>
        </w:rPr>
        <w:t>№ ПР13951135 от 27.12.2023 года проведенного по заказу САО «РЕСО-Гарантия», поскольку ответчик в одностороннем порядке не</w:t>
      </w:r>
      <w:r w:rsidRPr="00173BE3">
        <w:rPr>
          <w:color w:val="000000"/>
          <w:sz w:val="26"/>
          <w:szCs w:val="26"/>
          <w:shd w:val="clear" w:color="auto" w:fill="FFFFFF"/>
        </w:rPr>
        <w:t xml:space="preserve"> имел прав</w:t>
      </w:r>
      <w:r>
        <w:rPr>
          <w:color w:val="000000"/>
          <w:sz w:val="26"/>
          <w:szCs w:val="26"/>
          <w:shd w:val="clear" w:color="auto" w:fill="FFFFFF"/>
        </w:rPr>
        <w:t>а</w:t>
      </w:r>
      <w:r w:rsidRPr="00173BE3">
        <w:rPr>
          <w:color w:val="000000"/>
          <w:sz w:val="26"/>
          <w:szCs w:val="26"/>
          <w:shd w:val="clear" w:color="auto" w:fill="FFFFFF"/>
        </w:rPr>
        <w:t xml:space="preserve"> заменить страховое возмещение на страховую выплату, </w:t>
      </w:r>
      <w:r>
        <w:rPr>
          <w:color w:val="000000"/>
          <w:sz w:val="26"/>
          <w:szCs w:val="26"/>
          <w:shd w:val="clear" w:color="auto" w:fill="FFFFFF"/>
        </w:rPr>
        <w:t xml:space="preserve">то и выплата страхового </w:t>
      </w:r>
      <w:r>
        <w:rPr>
          <w:color w:val="000000"/>
          <w:sz w:val="26"/>
          <w:szCs w:val="26"/>
          <w:shd w:val="clear" w:color="auto" w:fill="FFFFFF"/>
        </w:rPr>
        <w:t>возмещения должна была быть осуществлена им самостоятельно исходя из стоимости восстановительного ремонта без учета износа</w:t>
      </w:r>
      <w:r w:rsidR="005939FF">
        <w:rPr>
          <w:color w:val="000000"/>
          <w:sz w:val="26"/>
          <w:szCs w:val="26"/>
          <w:shd w:val="clear" w:color="auto" w:fill="FFFFFF"/>
        </w:rPr>
        <w:t xml:space="preserve"> установленного </w:t>
      </w:r>
      <w:r w:rsidR="005939FF">
        <w:rPr>
          <w:color w:val="000000"/>
          <w:sz w:val="26"/>
          <w:szCs w:val="26"/>
        </w:rPr>
        <w:t xml:space="preserve">экспертным заключением </w:t>
      </w:r>
      <w:r w:rsidR="005939FF">
        <w:rPr>
          <w:color w:val="000000"/>
          <w:sz w:val="26"/>
          <w:szCs w:val="26"/>
          <w:shd w:val="clear" w:color="auto" w:fill="FFFFFF"/>
        </w:rPr>
        <w:t>№ ПР13951135 от 27.12.2023 года в размере 96 695,14 рублей.</w:t>
      </w:r>
    </w:p>
    <w:p w:rsidR="005939FF" w:rsidRPr="005939FF" w:rsidP="005939F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939FF">
        <w:rPr>
          <w:rFonts w:ascii="Times New Roman" w:hAnsi="Times New Roman" w:cs="Times New Roman"/>
          <w:color w:val="000000"/>
          <w:sz w:val="26"/>
          <w:szCs w:val="26"/>
        </w:rPr>
        <w:t xml:space="preserve">При указанных обстоятельствах, с учетом ранее выплаченного страховщиком страхового возмещения в размере </w:t>
      </w:r>
      <w:r>
        <w:rPr>
          <w:rFonts w:ascii="Times New Roman" w:hAnsi="Times New Roman" w:cs="Times New Roman"/>
          <w:color w:val="000000"/>
          <w:sz w:val="26"/>
          <w:szCs w:val="26"/>
        </w:rPr>
        <w:t>70</w:t>
      </w:r>
      <w:r w:rsidRPr="005939FF">
        <w:rPr>
          <w:rFonts w:ascii="Times New Roman" w:hAnsi="Times New Roman" w:cs="Times New Roman"/>
          <w:color w:val="000000"/>
          <w:sz w:val="26"/>
          <w:szCs w:val="26"/>
        </w:rPr>
        <w:t xml:space="preserve"> 200</w:t>
      </w:r>
      <w:r w:rsidRPr="005939FF">
        <w:rPr>
          <w:rFonts w:ascii="Times New Roman" w:hAnsi="Times New Roman" w:cs="Times New Roman"/>
          <w:sz w:val="26"/>
          <w:szCs w:val="26"/>
        </w:rPr>
        <w:t xml:space="preserve"> </w:t>
      </w:r>
      <w:r w:rsidRPr="005939FF">
        <w:rPr>
          <w:rFonts w:ascii="Times New Roman" w:hAnsi="Times New Roman" w:cs="Times New Roman"/>
          <w:color w:val="000000"/>
          <w:sz w:val="26"/>
          <w:szCs w:val="26"/>
        </w:rPr>
        <w:t xml:space="preserve">рублей, мировой судья считает необходимым взыскать с САО «РЕСО-Гарантия» в пользу истца страховое возмещение в размере </w:t>
      </w:r>
      <w:r>
        <w:rPr>
          <w:rFonts w:ascii="Times New Roman" w:hAnsi="Times New Roman" w:cs="Times New Roman"/>
          <w:color w:val="000000"/>
          <w:sz w:val="26"/>
          <w:szCs w:val="26"/>
        </w:rPr>
        <w:t>26 495,14</w:t>
      </w:r>
      <w:r w:rsidRPr="005939FF">
        <w:rPr>
          <w:rFonts w:ascii="Times New Roman" w:hAnsi="Times New Roman" w:cs="Times New Roman"/>
          <w:color w:val="000000"/>
          <w:sz w:val="26"/>
          <w:szCs w:val="26"/>
        </w:rPr>
        <w:t xml:space="preserve"> рублей (</w:t>
      </w:r>
      <w:r>
        <w:rPr>
          <w:rFonts w:ascii="Times New Roman" w:hAnsi="Times New Roman" w:cs="Times New Roman"/>
          <w:sz w:val="26"/>
          <w:szCs w:val="26"/>
        </w:rPr>
        <w:t>96 695,1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939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5939F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70 </w:t>
      </w:r>
      <w:r w:rsidRPr="005939FF">
        <w:rPr>
          <w:rFonts w:ascii="Times New Roman" w:hAnsi="Times New Roman" w:cs="Times New Roman"/>
          <w:color w:val="000000"/>
          <w:sz w:val="26"/>
          <w:szCs w:val="26"/>
        </w:rPr>
        <w:t>200).</w:t>
      </w:r>
    </w:p>
    <w:p w:rsidR="005939FF" w:rsidRPr="005939FF" w:rsidP="005939FF">
      <w:pPr>
        <w:pStyle w:val="s1"/>
        <w:spacing w:before="0" w:beforeAutospacing="0" w:after="0" w:afterAutospacing="0"/>
        <w:ind w:left="-284" w:firstLine="568"/>
        <w:jc w:val="both"/>
        <w:rPr>
          <w:sz w:val="26"/>
          <w:szCs w:val="26"/>
        </w:rPr>
      </w:pPr>
      <w:r w:rsidRPr="005939FF">
        <w:rPr>
          <w:sz w:val="26"/>
          <w:szCs w:val="26"/>
        </w:rPr>
        <w:t>С учетом п. 6 ст. 13 Закона РФ «О защите прав потребителей», п. 46 Постановления Пленума Верховного Суда РФ от 28.06.2012 № 17 «О рассмотрении судами гражданских дел по спорам о защите прав потребителей», за несоблюдение в добровольном порядке</w:t>
      </w:r>
      <w:r w:rsidRPr="005939FF">
        <w:rPr>
          <w:sz w:val="26"/>
          <w:szCs w:val="26"/>
        </w:rPr>
        <w:t xml:space="preserve"> удовлетворения требований потребителя с ответчика в пользу </w:t>
      </w:r>
      <w:r w:rsidRPr="005939FF">
        <w:rPr>
          <w:sz w:val="26"/>
          <w:szCs w:val="26"/>
        </w:rPr>
        <w:t xml:space="preserve">истца подлежит взысканию штраф в размере 50% от невыплаченного страхового возмещения, а именно в размере </w:t>
      </w:r>
      <w:r>
        <w:rPr>
          <w:sz w:val="26"/>
          <w:szCs w:val="26"/>
        </w:rPr>
        <w:t>13 247,57</w:t>
      </w:r>
      <w:r w:rsidRPr="005939FF">
        <w:rPr>
          <w:sz w:val="26"/>
          <w:szCs w:val="26"/>
        </w:rPr>
        <w:t xml:space="preserve"> рублей (</w:t>
      </w:r>
      <w:r>
        <w:rPr>
          <w:sz w:val="26"/>
          <w:szCs w:val="26"/>
        </w:rPr>
        <w:t>26 495,14</w:t>
      </w:r>
      <w:r w:rsidRPr="005939FF">
        <w:rPr>
          <w:sz w:val="26"/>
          <w:szCs w:val="26"/>
        </w:rPr>
        <w:t>/2).</w:t>
      </w:r>
    </w:p>
    <w:p w:rsidR="005939FF" w:rsidRPr="005939FF" w:rsidP="005939F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5939FF">
        <w:rPr>
          <w:rFonts w:ascii="Times New Roman" w:hAnsi="Times New Roman" w:cs="Times New Roman"/>
          <w:sz w:val="26"/>
          <w:szCs w:val="26"/>
        </w:rPr>
        <w:t>Согласно ч. 1 ст. 103 ГПК РФ государственная пошлина, от уп</w:t>
      </w:r>
      <w:r w:rsidRPr="005939FF">
        <w:rPr>
          <w:rFonts w:ascii="Times New Roman" w:hAnsi="Times New Roman" w:cs="Times New Roman"/>
          <w:sz w:val="26"/>
          <w:szCs w:val="26"/>
        </w:rPr>
        <w:t>латы которых истец был освобожден, взыскиваются с ответчика, не освобожденного от уплаты судебных расходов, пропорционально удовлетворенной части исковых требований. В этом случае взысканные суммы зачисляются в доход бюджета, за счет средств которого они б</w:t>
      </w:r>
      <w:r w:rsidRPr="005939FF">
        <w:rPr>
          <w:rFonts w:ascii="Times New Roman" w:hAnsi="Times New Roman" w:cs="Times New Roman"/>
          <w:sz w:val="26"/>
          <w:szCs w:val="26"/>
        </w:rPr>
        <w:t>ыли возмещены.</w:t>
      </w:r>
    </w:p>
    <w:p w:rsidR="005939FF" w:rsidRPr="005939FF" w:rsidP="005939F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5939FF">
        <w:rPr>
          <w:rFonts w:ascii="Times New Roman" w:hAnsi="Times New Roman" w:cs="Times New Roman"/>
          <w:sz w:val="26"/>
          <w:szCs w:val="26"/>
        </w:rPr>
        <w:t xml:space="preserve">В соответствии со ст.103 ГПК РФ с ответчика в доход муниципального образования город Нижневартовск следует взыскать государственную пошлину в размере </w:t>
      </w:r>
      <w:r>
        <w:rPr>
          <w:rFonts w:ascii="Times New Roman" w:hAnsi="Times New Roman" w:cs="Times New Roman"/>
          <w:sz w:val="26"/>
          <w:szCs w:val="26"/>
        </w:rPr>
        <w:t>4000</w:t>
      </w:r>
      <w:r w:rsidRPr="005939FF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Руководствуясь ст.ст. </w:t>
      </w:r>
      <w:r w:rsidR="005939F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194-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199 Гражданского процессуального кодекса Российской Федерации, </w:t>
      </w:r>
      <w:r w:rsidRPr="00173BE3" w:rsidR="0030716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>мировой судья</w:t>
      </w: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                                              </w:t>
      </w:r>
      <w:r w:rsidRPr="00173BE3" w:rsidR="002D3BD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   </w:t>
      </w:r>
      <w:r w:rsidRPr="00173BE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РЕШИЛ:</w:t>
      </w: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:rsidR="005939FF" w:rsidRPr="005939FF" w:rsidP="005939FF">
      <w:pPr>
        <w:pStyle w:val="BodyText"/>
        <w:widowControl w:val="0"/>
        <w:ind w:left="-360" w:firstLine="720"/>
        <w:rPr>
          <w:rFonts w:ascii="Times New Roman" w:hAnsi="Times New Roman"/>
          <w:sz w:val="26"/>
          <w:szCs w:val="26"/>
        </w:rPr>
      </w:pPr>
      <w:r w:rsidRPr="005939FF">
        <w:rPr>
          <w:rFonts w:ascii="Times New Roman" w:hAnsi="Times New Roman"/>
          <w:sz w:val="26"/>
          <w:szCs w:val="26"/>
        </w:rPr>
        <w:t xml:space="preserve">Исковые требования Селивановой (Бельковой) Елены Григорьевны к САО «РЕСО-Гарантия», защите прав потребителей, удовлетворить частично.       </w:t>
      </w:r>
    </w:p>
    <w:p w:rsidR="005939FF" w:rsidRPr="005939FF" w:rsidP="005939FF">
      <w:pPr>
        <w:pStyle w:val="BodyText"/>
        <w:ind w:left="-360" w:firstLine="720"/>
        <w:rPr>
          <w:rFonts w:ascii="Times New Roman" w:hAnsi="Times New Roman"/>
          <w:sz w:val="26"/>
          <w:szCs w:val="26"/>
        </w:rPr>
      </w:pPr>
      <w:r w:rsidRPr="005939FF">
        <w:rPr>
          <w:rFonts w:ascii="Times New Roman" w:hAnsi="Times New Roman"/>
          <w:sz w:val="26"/>
          <w:szCs w:val="26"/>
        </w:rPr>
        <w:t>Взыскать со страхового акционерного общества «РЕСО-Гарантия</w:t>
      </w:r>
      <w:r w:rsidRPr="005939FF">
        <w:rPr>
          <w:rFonts w:ascii="Times New Roman" w:hAnsi="Times New Roman"/>
          <w:b/>
          <w:sz w:val="26"/>
          <w:szCs w:val="26"/>
        </w:rPr>
        <w:t>»</w:t>
      </w:r>
      <w:r w:rsidRPr="005939FF">
        <w:rPr>
          <w:rFonts w:ascii="Times New Roman" w:hAnsi="Times New Roman"/>
          <w:sz w:val="26"/>
          <w:szCs w:val="26"/>
        </w:rPr>
        <w:t xml:space="preserve"> (ИНН 7710045520) в пользу Селивановой Елены Григорьевн</w:t>
      </w:r>
      <w:r w:rsidRPr="005939FF">
        <w:rPr>
          <w:rFonts w:ascii="Times New Roman" w:hAnsi="Times New Roman"/>
          <w:sz w:val="26"/>
          <w:szCs w:val="26"/>
        </w:rPr>
        <w:t xml:space="preserve">ы (ИНН </w:t>
      </w:r>
      <w:r w:rsidR="00E15C87">
        <w:rPr>
          <w:rFonts w:ascii="Times New Roman" w:hAnsi="Times New Roman"/>
          <w:sz w:val="26"/>
          <w:szCs w:val="26"/>
        </w:rPr>
        <w:t>***</w:t>
      </w:r>
      <w:r w:rsidRPr="005939FF">
        <w:rPr>
          <w:rFonts w:ascii="Times New Roman" w:hAnsi="Times New Roman"/>
          <w:sz w:val="26"/>
          <w:szCs w:val="26"/>
        </w:rPr>
        <w:t xml:space="preserve">) страховое возмещение в размере 26 495,14 рублей, штраф за неисполнение требований потребителя в размере 13 247,57 рублей, всего взыскать 39 742,71 рублей. </w:t>
      </w:r>
    </w:p>
    <w:p w:rsidR="005939FF" w:rsidRPr="005939FF" w:rsidP="005939FF">
      <w:pPr>
        <w:pStyle w:val="BodyText"/>
        <w:ind w:left="-360" w:firstLine="720"/>
        <w:rPr>
          <w:rFonts w:ascii="Times New Roman" w:hAnsi="Times New Roman"/>
          <w:sz w:val="26"/>
          <w:szCs w:val="26"/>
        </w:rPr>
      </w:pPr>
      <w:r w:rsidRPr="005939FF">
        <w:rPr>
          <w:rFonts w:ascii="Times New Roman" w:hAnsi="Times New Roman"/>
          <w:sz w:val="26"/>
          <w:szCs w:val="26"/>
        </w:rPr>
        <w:t xml:space="preserve">В удовлетворении остальной части исковых требований, отказать. </w:t>
      </w:r>
    </w:p>
    <w:p w:rsidR="005939FF" w:rsidRPr="005939FF" w:rsidP="005939FF">
      <w:pPr>
        <w:pStyle w:val="BodyText"/>
        <w:widowControl w:val="0"/>
        <w:ind w:left="-360" w:firstLine="720"/>
        <w:rPr>
          <w:rFonts w:ascii="Times New Roman" w:hAnsi="Times New Roman"/>
          <w:sz w:val="26"/>
          <w:szCs w:val="26"/>
        </w:rPr>
      </w:pPr>
      <w:r w:rsidRPr="005939FF">
        <w:rPr>
          <w:rFonts w:ascii="Times New Roman" w:hAnsi="Times New Roman"/>
          <w:sz w:val="26"/>
          <w:szCs w:val="26"/>
        </w:rPr>
        <w:t xml:space="preserve">Взыскать со страхового акционерного общества «РЕСО-Гарантия» (ИНН 7710045520) в доход города окружного значения Нижневартовска государственную пошлину в размере 4 000 рублей. </w:t>
      </w:r>
    </w:p>
    <w:p w:rsidR="0030716F" w:rsidRPr="00173BE3" w:rsidP="005939FF">
      <w:pPr>
        <w:pStyle w:val="BodyText"/>
        <w:tabs>
          <w:tab w:val="left" w:pos="240"/>
        </w:tabs>
        <w:ind w:left="-284" w:firstLine="568"/>
        <w:rPr>
          <w:rFonts w:ascii="Times New Roman" w:hAnsi="Times New Roman"/>
          <w:sz w:val="26"/>
          <w:szCs w:val="26"/>
        </w:rPr>
      </w:pPr>
      <w:r w:rsidRPr="00173BE3"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течение месяца со дня пр</w:t>
      </w:r>
      <w:r w:rsidRPr="00173BE3">
        <w:rPr>
          <w:rFonts w:ascii="Times New Roman" w:hAnsi="Times New Roman"/>
          <w:sz w:val="26"/>
          <w:szCs w:val="26"/>
        </w:rPr>
        <w:t>инятия решения в окончательной форме в Нижневартовский городской суд Ханты-Мансийского автономного округа-Югры, через мирового судью судебного участка №</w:t>
      </w:r>
      <w:r w:rsidR="00F96D8E">
        <w:rPr>
          <w:rFonts w:ascii="Times New Roman" w:hAnsi="Times New Roman"/>
          <w:sz w:val="26"/>
          <w:szCs w:val="26"/>
        </w:rPr>
        <w:t>4</w:t>
      </w:r>
      <w:r w:rsidRPr="00173BE3">
        <w:rPr>
          <w:rFonts w:ascii="Times New Roman" w:hAnsi="Times New Roman"/>
          <w:sz w:val="26"/>
          <w:szCs w:val="26"/>
        </w:rPr>
        <w:t>.</w:t>
      </w:r>
    </w:p>
    <w:p w:rsidR="0030716F" w:rsidRPr="00173BE3" w:rsidP="005939F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30716F" w:rsidRPr="00173BE3" w:rsidP="005939F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30716F" w:rsidRPr="00173BE3" w:rsidP="005939F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173BE3">
        <w:rPr>
          <w:rFonts w:ascii="Times New Roman" w:hAnsi="Times New Roman" w:cs="Times New Roman"/>
          <w:sz w:val="26"/>
          <w:szCs w:val="26"/>
        </w:rPr>
        <w:t xml:space="preserve">Мировой судья </w:t>
      </w:r>
    </w:p>
    <w:p w:rsidR="0030716F" w:rsidRPr="00173BE3" w:rsidP="005939F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173BE3">
        <w:rPr>
          <w:rFonts w:ascii="Times New Roman" w:hAnsi="Times New Roman" w:cs="Times New Roman"/>
          <w:sz w:val="26"/>
          <w:szCs w:val="26"/>
        </w:rPr>
        <w:t>Копия верна</w:t>
      </w:r>
    </w:p>
    <w:p w:rsidR="0030716F" w:rsidRPr="00173BE3" w:rsidP="005939F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173BE3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  </w:t>
      </w:r>
      <w:r w:rsidRPr="00173BE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F96D8E">
        <w:rPr>
          <w:rFonts w:ascii="Times New Roman" w:hAnsi="Times New Roman" w:cs="Times New Roman"/>
          <w:sz w:val="26"/>
          <w:szCs w:val="26"/>
        </w:rPr>
        <w:t>В</w:t>
      </w:r>
      <w:r w:rsidRPr="00173BE3">
        <w:rPr>
          <w:rFonts w:ascii="Times New Roman" w:hAnsi="Times New Roman" w:cs="Times New Roman"/>
          <w:sz w:val="26"/>
          <w:szCs w:val="26"/>
        </w:rPr>
        <w:t xml:space="preserve">.С. </w:t>
      </w:r>
      <w:r w:rsidR="00F96D8E">
        <w:rPr>
          <w:rFonts w:ascii="Times New Roman" w:hAnsi="Times New Roman" w:cs="Times New Roman"/>
          <w:sz w:val="26"/>
          <w:szCs w:val="26"/>
        </w:rPr>
        <w:t>Васильев</w:t>
      </w:r>
    </w:p>
    <w:p w:rsidR="0030716F" w:rsidRPr="00173BE3" w:rsidP="005939F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p w:rsidR="00970FF8" w:rsidRPr="00173BE3" w:rsidP="005939F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sectPr w:rsidSect="00F52714">
      <w:footerReference w:type="default" r:id="rId4"/>
      <w:pgSz w:w="11906" w:h="16838"/>
      <w:pgMar w:top="568" w:right="849" w:bottom="426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33960010"/>
      <w:docPartObj>
        <w:docPartGallery w:val="Page Numbers (Bottom of Page)"/>
        <w:docPartUnique/>
      </w:docPartObj>
    </w:sdtPr>
    <w:sdtContent>
      <w:p w:rsidR="003828C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C87">
          <w:rPr>
            <w:noProof/>
          </w:rPr>
          <w:t>1</w:t>
        </w:r>
        <w:r>
          <w:fldChar w:fldCharType="end"/>
        </w:r>
      </w:p>
    </w:sdtContent>
  </w:sdt>
  <w:p w:rsidR="003828C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45"/>
    <w:rsid w:val="00030E85"/>
    <w:rsid w:val="000311DA"/>
    <w:rsid w:val="00054D5C"/>
    <w:rsid w:val="000616F2"/>
    <w:rsid w:val="00114B27"/>
    <w:rsid w:val="00117F34"/>
    <w:rsid w:val="00162BE7"/>
    <w:rsid w:val="00173BE3"/>
    <w:rsid w:val="001D38B1"/>
    <w:rsid w:val="001D565F"/>
    <w:rsid w:val="00234145"/>
    <w:rsid w:val="002553A5"/>
    <w:rsid w:val="0026420A"/>
    <w:rsid w:val="00267C67"/>
    <w:rsid w:val="002B7E60"/>
    <w:rsid w:val="002D3BD7"/>
    <w:rsid w:val="0030716F"/>
    <w:rsid w:val="00325982"/>
    <w:rsid w:val="00326FBA"/>
    <w:rsid w:val="00350C9C"/>
    <w:rsid w:val="003828C9"/>
    <w:rsid w:val="003F3012"/>
    <w:rsid w:val="00400E1B"/>
    <w:rsid w:val="004359AE"/>
    <w:rsid w:val="004425D3"/>
    <w:rsid w:val="005537A4"/>
    <w:rsid w:val="0055643B"/>
    <w:rsid w:val="00566854"/>
    <w:rsid w:val="00567559"/>
    <w:rsid w:val="005939FF"/>
    <w:rsid w:val="005A7479"/>
    <w:rsid w:val="005D73C0"/>
    <w:rsid w:val="005F2ECA"/>
    <w:rsid w:val="006070D1"/>
    <w:rsid w:val="0062400D"/>
    <w:rsid w:val="0063354C"/>
    <w:rsid w:val="00697D33"/>
    <w:rsid w:val="00701CD9"/>
    <w:rsid w:val="00711C6F"/>
    <w:rsid w:val="00721A4F"/>
    <w:rsid w:val="00770490"/>
    <w:rsid w:val="00786370"/>
    <w:rsid w:val="00814350"/>
    <w:rsid w:val="008429B1"/>
    <w:rsid w:val="0088198B"/>
    <w:rsid w:val="008B6743"/>
    <w:rsid w:val="0090511C"/>
    <w:rsid w:val="009107FF"/>
    <w:rsid w:val="00930C89"/>
    <w:rsid w:val="00931020"/>
    <w:rsid w:val="009316A8"/>
    <w:rsid w:val="00943A8A"/>
    <w:rsid w:val="00954344"/>
    <w:rsid w:val="00970FF8"/>
    <w:rsid w:val="009854B7"/>
    <w:rsid w:val="009C071C"/>
    <w:rsid w:val="009C2069"/>
    <w:rsid w:val="00A223E2"/>
    <w:rsid w:val="00AA094C"/>
    <w:rsid w:val="00B17693"/>
    <w:rsid w:val="00B45B81"/>
    <w:rsid w:val="00C27E7D"/>
    <w:rsid w:val="00C92CA6"/>
    <w:rsid w:val="00CA3AA6"/>
    <w:rsid w:val="00CE1305"/>
    <w:rsid w:val="00D865B2"/>
    <w:rsid w:val="00D9050E"/>
    <w:rsid w:val="00DA4061"/>
    <w:rsid w:val="00DC71AA"/>
    <w:rsid w:val="00E058D6"/>
    <w:rsid w:val="00E15C87"/>
    <w:rsid w:val="00E22468"/>
    <w:rsid w:val="00E33056"/>
    <w:rsid w:val="00E602FC"/>
    <w:rsid w:val="00E8240F"/>
    <w:rsid w:val="00E929FD"/>
    <w:rsid w:val="00EB7FE5"/>
    <w:rsid w:val="00EC1B6C"/>
    <w:rsid w:val="00EE424F"/>
    <w:rsid w:val="00EF7986"/>
    <w:rsid w:val="00F027FD"/>
    <w:rsid w:val="00F1191E"/>
    <w:rsid w:val="00F41745"/>
    <w:rsid w:val="00F47EE9"/>
    <w:rsid w:val="00F52714"/>
    <w:rsid w:val="00F5768E"/>
    <w:rsid w:val="00F65402"/>
    <w:rsid w:val="00F80129"/>
    <w:rsid w:val="00F96D8E"/>
    <w:rsid w:val="00FA0B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B460AA1-C94F-4541-8146-2B81D195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0716F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customStyle="1" w:styleId="a">
    <w:name w:val="Основной текст Знак"/>
    <w:basedOn w:val="DefaultParagraphFont"/>
    <w:link w:val="BodyText"/>
    <w:rsid w:val="0030716F"/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customStyle="1" w:styleId="9">
    <w:name w:val="Основной текст + 9"/>
    <w:aliases w:val="5 pt,Малые прописные,Полужирный"/>
    <w:basedOn w:val="DefaultParagraphFont"/>
    <w:uiPriority w:val="99"/>
    <w:rsid w:val="00786370"/>
    <w:rPr>
      <w:rFonts w:ascii="Times New Roman" w:hAnsi="Times New Roman" w:cs="Times New Roman"/>
      <w:b/>
      <w:bCs/>
      <w:smallCaps/>
      <w:spacing w:val="0"/>
      <w:sz w:val="19"/>
      <w:szCs w:val="19"/>
    </w:rPr>
  </w:style>
  <w:style w:type="character" w:customStyle="1" w:styleId="a0">
    <w:name w:val="Основной текст + Полужирный"/>
    <w:basedOn w:val="DefaultParagraphFont"/>
    <w:uiPriority w:val="99"/>
    <w:rsid w:val="00786370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Header">
    <w:name w:val="header"/>
    <w:basedOn w:val="Normal"/>
    <w:link w:val="a1"/>
    <w:uiPriority w:val="99"/>
    <w:unhideWhenUsed/>
    <w:rsid w:val="002D3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3BD7"/>
  </w:style>
  <w:style w:type="paragraph" w:styleId="Footer">
    <w:name w:val="footer"/>
    <w:basedOn w:val="Normal"/>
    <w:link w:val="a2"/>
    <w:uiPriority w:val="99"/>
    <w:unhideWhenUsed/>
    <w:rsid w:val="002D3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D3BD7"/>
  </w:style>
  <w:style w:type="paragraph" w:styleId="BalloonText">
    <w:name w:val="Balloon Text"/>
    <w:basedOn w:val="Normal"/>
    <w:link w:val="a3"/>
    <w:uiPriority w:val="99"/>
    <w:semiHidden/>
    <w:unhideWhenUsed/>
    <w:rsid w:val="002D3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D3BD7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72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828C9"/>
    <w:rPr>
      <w:color w:val="0000FF"/>
      <w:u w:val="single"/>
    </w:rPr>
  </w:style>
  <w:style w:type="character" w:customStyle="1" w:styleId="a4">
    <w:name w:val="Основной текст_"/>
    <w:basedOn w:val="DefaultParagraphFont"/>
    <w:link w:val="1"/>
    <w:rsid w:val="00B1769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-1pt">
    <w:name w:val="Основной текст + Интервал -1 pt"/>
    <w:basedOn w:val="a4"/>
    <w:rsid w:val="00B17693"/>
    <w:rPr>
      <w:rFonts w:ascii="Times New Roman" w:eastAsia="Times New Roman" w:hAnsi="Times New Roman" w:cs="Times New Roman"/>
      <w:spacing w:val="-20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B17693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B17693"/>
    <w:rPr>
      <w:rFonts w:ascii="Times New Roman" w:eastAsia="Times New Roman" w:hAnsi="Times New Roman" w:cs="Times New Roman"/>
      <w:sz w:val="47"/>
      <w:szCs w:val="47"/>
      <w:shd w:val="clear" w:color="auto" w:fill="FFFFFF"/>
    </w:rPr>
  </w:style>
  <w:style w:type="paragraph" w:customStyle="1" w:styleId="1">
    <w:name w:val="Основной текст1"/>
    <w:basedOn w:val="Normal"/>
    <w:link w:val="a4"/>
    <w:rsid w:val="00B17693"/>
    <w:pPr>
      <w:shd w:val="clear" w:color="auto" w:fill="FFFFFF"/>
      <w:spacing w:after="0" w:line="466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Normal"/>
    <w:link w:val="2"/>
    <w:rsid w:val="00B17693"/>
    <w:pPr>
      <w:shd w:val="clear" w:color="auto" w:fill="FFFFFF"/>
      <w:spacing w:before="720" w:after="120" w:line="0" w:lineRule="atLeas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30">
    <w:name w:val="Основной текст (3)"/>
    <w:basedOn w:val="Normal"/>
    <w:link w:val="3"/>
    <w:rsid w:val="00B17693"/>
    <w:pPr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z w:val="47"/>
      <w:szCs w:val="47"/>
    </w:rPr>
  </w:style>
  <w:style w:type="character" w:customStyle="1" w:styleId="4">
    <w:name w:val="Основной текст (4)_"/>
    <w:basedOn w:val="DefaultParagraphFont"/>
    <w:link w:val="40"/>
    <w:rsid w:val="00B1769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B1769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Subtitle">
    <w:name w:val="Subtitle"/>
    <w:basedOn w:val="Normal"/>
    <w:link w:val="a5"/>
    <w:qFormat/>
    <w:rsid w:val="005537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Cs w:val="20"/>
      <w:lang w:eastAsia="ru-RU"/>
      <w14:ligatures w14:val="none"/>
    </w:rPr>
  </w:style>
  <w:style w:type="character" w:customStyle="1" w:styleId="a5">
    <w:name w:val="Подзаголовок Знак"/>
    <w:basedOn w:val="DefaultParagraphFont"/>
    <w:link w:val="Subtitle"/>
    <w:rsid w:val="005537A4"/>
    <w:rPr>
      <w:rFonts w:ascii="Times New Roman" w:eastAsia="Times New Roman" w:hAnsi="Times New Roman" w:cs="Times New Roman"/>
      <w:b/>
      <w:color w:val="000000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